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FF507" w14:textId="77777777" w:rsidR="00FE067E" w:rsidRPr="004D6CB1" w:rsidRDefault="00CD36CF" w:rsidP="00CC1F3B">
      <w:pPr>
        <w:pStyle w:val="TitlePageOrigin"/>
        <w:rPr>
          <w:color w:val="auto"/>
        </w:rPr>
      </w:pPr>
      <w:r w:rsidRPr="004D6CB1">
        <w:rPr>
          <w:color w:val="auto"/>
        </w:rPr>
        <w:t>WEST virginia legislature</w:t>
      </w:r>
    </w:p>
    <w:p w14:paraId="66B7BA20" w14:textId="77777777" w:rsidR="00CD36CF" w:rsidRPr="004D6CB1" w:rsidRDefault="00CD36CF" w:rsidP="00CC1F3B">
      <w:pPr>
        <w:pStyle w:val="TitlePageSession"/>
        <w:rPr>
          <w:color w:val="auto"/>
        </w:rPr>
      </w:pPr>
      <w:r w:rsidRPr="004D6CB1">
        <w:rPr>
          <w:color w:val="auto"/>
        </w:rPr>
        <w:t>20</w:t>
      </w:r>
      <w:r w:rsidR="00CB1ADC" w:rsidRPr="004D6CB1">
        <w:rPr>
          <w:color w:val="auto"/>
        </w:rPr>
        <w:t>2</w:t>
      </w:r>
      <w:r w:rsidR="004D36C4" w:rsidRPr="004D6CB1">
        <w:rPr>
          <w:color w:val="auto"/>
        </w:rPr>
        <w:t>1</w:t>
      </w:r>
      <w:r w:rsidRPr="004D6CB1">
        <w:rPr>
          <w:color w:val="auto"/>
        </w:rPr>
        <w:t xml:space="preserve"> regular session</w:t>
      </w:r>
    </w:p>
    <w:p w14:paraId="316C3A63" w14:textId="77777777" w:rsidR="00CD36CF" w:rsidRPr="004D6CB1" w:rsidRDefault="004C62B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D6CB1">
            <w:rPr>
              <w:color w:val="auto"/>
            </w:rPr>
            <w:t>Introduced</w:t>
          </w:r>
        </w:sdtContent>
      </w:sdt>
    </w:p>
    <w:p w14:paraId="2008BCDC" w14:textId="67A5E976" w:rsidR="00CD36CF" w:rsidRPr="004D6CB1" w:rsidRDefault="004C62B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F6056" w:rsidRPr="004D6CB1">
            <w:rPr>
              <w:color w:val="auto"/>
            </w:rPr>
            <w:t>Senate</w:t>
          </w:r>
        </w:sdtContent>
      </w:sdt>
      <w:r w:rsidR="00303684" w:rsidRPr="004D6CB1">
        <w:rPr>
          <w:color w:val="auto"/>
        </w:rPr>
        <w:t xml:space="preserve"> </w:t>
      </w:r>
      <w:r w:rsidR="00CD36CF" w:rsidRPr="004D6CB1">
        <w:rPr>
          <w:color w:val="auto"/>
        </w:rPr>
        <w:t xml:space="preserve">Bill </w:t>
      </w:r>
      <w:sdt>
        <w:sdtPr>
          <w:rPr>
            <w:color w:val="auto"/>
          </w:rPr>
          <w:tag w:val="BNum"/>
          <w:id w:val="1645317809"/>
          <w:lock w:val="sdtLocked"/>
          <w:placeholder>
            <w:docPart w:val="7CD44D7481684EFBB2169CAE07E0AB86"/>
          </w:placeholder>
          <w:text/>
        </w:sdtPr>
        <w:sdtEndPr/>
        <w:sdtContent>
          <w:r w:rsidR="009649A3">
            <w:rPr>
              <w:color w:val="auto"/>
            </w:rPr>
            <w:t>55</w:t>
          </w:r>
        </w:sdtContent>
      </w:sdt>
    </w:p>
    <w:p w14:paraId="0A42160C" w14:textId="2CCA93CC" w:rsidR="00CD36CF" w:rsidRPr="004D6CB1" w:rsidRDefault="00CD36CF" w:rsidP="00CC1F3B">
      <w:pPr>
        <w:pStyle w:val="Sponsors"/>
        <w:rPr>
          <w:color w:val="auto"/>
        </w:rPr>
      </w:pPr>
      <w:r w:rsidRPr="004D6CB1">
        <w:rPr>
          <w:color w:val="auto"/>
        </w:rPr>
        <w:t xml:space="preserve">By </w:t>
      </w:r>
      <w:sdt>
        <w:sdtPr>
          <w:rPr>
            <w:color w:val="auto"/>
          </w:rPr>
          <w:tag w:val="Sponsors"/>
          <w:id w:val="1589585889"/>
          <w:placeholder>
            <w:docPart w:val="BC6A277E70A54C5D83F0F91084EB54B0"/>
          </w:placeholder>
          <w:text w:multiLine="1"/>
        </w:sdtPr>
        <w:sdtEndPr/>
        <w:sdtContent>
          <w:r w:rsidR="005F6056" w:rsidRPr="004D6CB1">
            <w:rPr>
              <w:color w:val="auto"/>
            </w:rPr>
            <w:t>Senator</w:t>
          </w:r>
          <w:r w:rsidR="001B1E09">
            <w:rPr>
              <w:color w:val="auto"/>
            </w:rPr>
            <w:t>s</w:t>
          </w:r>
          <w:r w:rsidR="005F6056" w:rsidRPr="004D6CB1">
            <w:rPr>
              <w:color w:val="auto"/>
            </w:rPr>
            <w:t xml:space="preserve"> Sypolt</w:t>
          </w:r>
          <w:r w:rsidR="0005292D">
            <w:rPr>
              <w:color w:val="auto"/>
            </w:rPr>
            <w:t>,</w:t>
          </w:r>
          <w:r w:rsidR="001B1E09">
            <w:rPr>
              <w:color w:val="auto"/>
            </w:rPr>
            <w:t xml:space="preserve"> Swope</w:t>
          </w:r>
          <w:r w:rsidR="004C62B6">
            <w:rPr>
              <w:color w:val="auto"/>
            </w:rPr>
            <w:t>,</w:t>
          </w:r>
          <w:r w:rsidR="0005292D">
            <w:rPr>
              <w:color w:val="auto"/>
            </w:rPr>
            <w:t xml:space="preserve"> and Maroney</w:t>
          </w:r>
        </w:sdtContent>
      </w:sdt>
    </w:p>
    <w:p w14:paraId="245480D6" w14:textId="4803480D" w:rsidR="00E831B3" w:rsidRPr="004D6CB1" w:rsidRDefault="00CD36CF" w:rsidP="00CC1F3B">
      <w:pPr>
        <w:pStyle w:val="References"/>
        <w:rPr>
          <w:color w:val="auto"/>
        </w:rPr>
      </w:pPr>
      <w:r w:rsidRPr="004D6CB1">
        <w:rPr>
          <w:color w:val="auto"/>
        </w:rPr>
        <w:t>[</w:t>
      </w:r>
      <w:sdt>
        <w:sdtPr>
          <w:rPr>
            <w:color w:val="auto"/>
          </w:rPr>
          <w:tag w:val="References"/>
          <w:id w:val="-1043047873"/>
          <w:placeholder>
            <w:docPart w:val="460D713500284C7FB4932CF3609CC106"/>
          </w:placeholder>
          <w:text w:multiLine="1"/>
        </w:sdtPr>
        <w:sdtEndPr/>
        <w:sdtContent>
          <w:r w:rsidR="009649A3" w:rsidRPr="004D6CB1">
            <w:rPr>
              <w:color w:val="auto"/>
            </w:rPr>
            <w:t>Introduced</w:t>
          </w:r>
          <w:r w:rsidR="009649A3">
            <w:rPr>
              <w:color w:val="auto"/>
            </w:rPr>
            <w:t xml:space="preserve"> </w:t>
          </w:r>
          <w:r w:rsidR="009649A3" w:rsidRPr="007941D9">
            <w:rPr>
              <w:color w:val="auto"/>
            </w:rPr>
            <w:t>February 10, 2021; referred</w:t>
          </w:r>
          <w:r w:rsidR="009649A3" w:rsidRPr="004D6CB1">
            <w:rPr>
              <w:color w:val="auto"/>
            </w:rPr>
            <w:br/>
            <w:t>to the Committee on</w:t>
          </w:r>
          <w:r w:rsidR="00432F1D">
            <w:rPr>
              <w:color w:val="auto"/>
            </w:rPr>
            <w:t xml:space="preserve"> Government Organization</w:t>
          </w:r>
        </w:sdtContent>
      </w:sdt>
      <w:r w:rsidRPr="004D6CB1">
        <w:rPr>
          <w:color w:val="auto"/>
        </w:rPr>
        <w:t>]</w:t>
      </w:r>
    </w:p>
    <w:p w14:paraId="58DF473D" w14:textId="13D25803" w:rsidR="00303684" w:rsidRPr="004D6CB1" w:rsidRDefault="0000526A" w:rsidP="00CC1F3B">
      <w:pPr>
        <w:pStyle w:val="TitleSection"/>
        <w:rPr>
          <w:color w:val="auto"/>
        </w:rPr>
      </w:pPr>
      <w:r w:rsidRPr="004D6CB1">
        <w:rPr>
          <w:color w:val="auto"/>
        </w:rPr>
        <w:lastRenderedPageBreak/>
        <w:t>A BILL</w:t>
      </w:r>
      <w:r w:rsidR="00045818" w:rsidRPr="004D6CB1">
        <w:rPr>
          <w:color w:val="auto"/>
        </w:rPr>
        <w:t xml:space="preserve"> to amend and reenact §7-11B-14 of the Code of West Virginia, 1931, as amended; and to amend and reenact §8-12-5 of said code, all relating to allowing municipalities to contract, without bidding, projects up to $50,000 in total</w:t>
      </w:r>
      <w:r w:rsidR="007A0D01" w:rsidRPr="004D6CB1">
        <w:rPr>
          <w:color w:val="auto"/>
        </w:rPr>
        <w:t>; increasing the monetary threshold from $25,000 to $50,000; and correcting improper citations</w:t>
      </w:r>
      <w:r w:rsidR="00045818" w:rsidRPr="004D6CB1">
        <w:rPr>
          <w:color w:val="auto"/>
        </w:rPr>
        <w:t>.</w:t>
      </w:r>
    </w:p>
    <w:p w14:paraId="08BCE387" w14:textId="77777777" w:rsidR="00303684" w:rsidRPr="004D6CB1" w:rsidRDefault="00303684" w:rsidP="00CC1F3B">
      <w:pPr>
        <w:pStyle w:val="EnactingClause"/>
        <w:rPr>
          <w:color w:val="auto"/>
        </w:rPr>
        <w:sectPr w:rsidR="00303684" w:rsidRPr="004D6CB1" w:rsidSect="00EC32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D6CB1">
        <w:rPr>
          <w:color w:val="auto"/>
        </w:rPr>
        <w:t>Be it enacted by the Legislature of West Virginia:</w:t>
      </w:r>
    </w:p>
    <w:p w14:paraId="0385F753" w14:textId="77777777" w:rsidR="00045818" w:rsidRPr="004D6CB1" w:rsidRDefault="00045818" w:rsidP="00703AF1">
      <w:pPr>
        <w:pStyle w:val="ChapterHeading"/>
        <w:rPr>
          <w:color w:val="auto"/>
        </w:rPr>
      </w:pPr>
      <w:r w:rsidRPr="004D6CB1">
        <w:rPr>
          <w:color w:val="auto"/>
        </w:rPr>
        <w:t>CHAPTER 7. COUNTY COMMISSIONS AND OFFICERS.</w:t>
      </w:r>
    </w:p>
    <w:p w14:paraId="3B871CB1" w14:textId="77777777" w:rsidR="00045818" w:rsidRPr="004D6CB1" w:rsidRDefault="00045818" w:rsidP="00045818">
      <w:pPr>
        <w:pStyle w:val="ArticleHeading"/>
        <w:rPr>
          <w:color w:val="auto"/>
        </w:rPr>
      </w:pPr>
      <w:r w:rsidRPr="004D6CB1">
        <w:rPr>
          <w:color w:val="auto"/>
        </w:rPr>
        <w:t>ARTICLE 11B. WEST VIRGINIA TAX INCREMENT FINANCING ACT.</w:t>
      </w:r>
    </w:p>
    <w:p w14:paraId="4D358C1D" w14:textId="77777777" w:rsidR="00045818" w:rsidRPr="004D6CB1" w:rsidRDefault="00045818" w:rsidP="00045818">
      <w:pPr>
        <w:pStyle w:val="SectionHeading"/>
        <w:rPr>
          <w:color w:val="auto"/>
        </w:rPr>
      </w:pPr>
      <w:r w:rsidRPr="004D6CB1">
        <w:rPr>
          <w:color w:val="auto"/>
        </w:rPr>
        <w:t>§7-11B-14. Projects financed by tax increment financing considered to be public improvements subject to prevailing wage, local labor preference and competitive bid requirements.</w:t>
      </w:r>
    </w:p>
    <w:p w14:paraId="779F4627" w14:textId="2E675506" w:rsidR="00EC5E2C" w:rsidRPr="004D6CB1" w:rsidRDefault="00EC5E2C" w:rsidP="00045818">
      <w:pPr>
        <w:pStyle w:val="SectionHeading"/>
        <w:rPr>
          <w:color w:val="auto"/>
        </w:rPr>
        <w:sectPr w:rsidR="00EC5E2C" w:rsidRPr="004D6CB1" w:rsidSect="00EC3246">
          <w:type w:val="continuous"/>
          <w:pgSz w:w="12240" w:h="15840"/>
          <w:pgMar w:top="1440" w:right="1440" w:bottom="1440" w:left="1440" w:header="720" w:footer="720" w:gutter="0"/>
          <w:cols w:space="720"/>
          <w:docGrid w:linePitch="360"/>
        </w:sectPr>
      </w:pPr>
    </w:p>
    <w:p w14:paraId="34534E9D" w14:textId="05EA83FD" w:rsidR="00045818" w:rsidRPr="004D6CB1" w:rsidRDefault="00045818" w:rsidP="00045818">
      <w:pPr>
        <w:pStyle w:val="SectionBody"/>
        <w:rPr>
          <w:color w:val="auto"/>
        </w:rPr>
      </w:pPr>
      <w:r w:rsidRPr="004D6CB1">
        <w:rPr>
          <w:color w:val="auto"/>
        </w:rPr>
        <w:t xml:space="preserve">(a) Any project acquired, constructed, or financed, in whole or in part, by a county commission or municipality under this article shall be considered to be a </w:t>
      </w:r>
      <w:r w:rsidR="005E1206" w:rsidRPr="004D6CB1">
        <w:rPr>
          <w:color w:val="auto"/>
        </w:rPr>
        <w:t>“</w:t>
      </w:r>
      <w:r w:rsidRPr="004D6CB1">
        <w:rPr>
          <w:color w:val="auto"/>
        </w:rPr>
        <w:t>public improvement</w:t>
      </w:r>
      <w:r w:rsidR="005E1206" w:rsidRPr="004D6CB1">
        <w:rPr>
          <w:color w:val="auto"/>
        </w:rPr>
        <w:t>”</w:t>
      </w:r>
      <w:r w:rsidRPr="004D6CB1">
        <w:rPr>
          <w:color w:val="auto"/>
        </w:rPr>
        <w:t xml:space="preserve"> within the meaning of the provisions of </w:t>
      </w:r>
      <w:r w:rsidR="00FC517A" w:rsidRPr="004D6CB1">
        <w:rPr>
          <w:color w:val="auto"/>
        </w:rPr>
        <w:t xml:space="preserve">§21-1C-1 </w:t>
      </w:r>
      <w:r w:rsidR="00FC517A" w:rsidRPr="004D6CB1">
        <w:rPr>
          <w:i/>
          <w:iCs/>
          <w:color w:val="auto"/>
        </w:rPr>
        <w:t>et seq</w:t>
      </w:r>
      <w:r w:rsidR="00FC517A" w:rsidRPr="004D6CB1">
        <w:rPr>
          <w:color w:val="auto"/>
        </w:rPr>
        <w:t xml:space="preserve">. </w:t>
      </w:r>
      <w:r w:rsidRPr="004D6CB1">
        <w:rPr>
          <w:color w:val="auto"/>
        </w:rPr>
        <w:t>of this code.</w:t>
      </w:r>
    </w:p>
    <w:p w14:paraId="7AFBAE08" w14:textId="57D9DFD9" w:rsidR="00045818" w:rsidRPr="004D6CB1" w:rsidRDefault="00045818" w:rsidP="00045818">
      <w:pPr>
        <w:pStyle w:val="SectionBody"/>
        <w:rPr>
          <w:color w:val="auto"/>
        </w:rPr>
      </w:pPr>
      <w:r w:rsidRPr="004D6CB1">
        <w:rPr>
          <w:color w:val="auto"/>
        </w:rPr>
        <w:t xml:space="preserve">(b) The county commission or municipality shall, except as provided in subsection (c) of this section, solicit or require solicitation of competitive bids and require compliance with </w:t>
      </w:r>
      <w:r w:rsidR="00FC517A" w:rsidRPr="004D6CB1">
        <w:rPr>
          <w:color w:val="auto"/>
        </w:rPr>
        <w:t xml:space="preserve">§21-1C-1 </w:t>
      </w:r>
      <w:r w:rsidR="00FC517A" w:rsidRPr="004D6CB1">
        <w:rPr>
          <w:i/>
          <w:iCs/>
          <w:color w:val="auto"/>
        </w:rPr>
        <w:t>et seq</w:t>
      </w:r>
      <w:r w:rsidR="00FC517A" w:rsidRPr="004D6CB1">
        <w:rPr>
          <w:color w:val="auto"/>
        </w:rPr>
        <w:t>.</w:t>
      </w:r>
      <w:r w:rsidRPr="004D6CB1">
        <w:rPr>
          <w:color w:val="auto"/>
        </w:rPr>
        <w:t xml:space="preserve"> of this code for every project or infrastructure project funded pursuant to this article exceeding </w:t>
      </w:r>
      <w:r w:rsidRPr="004D6CB1">
        <w:rPr>
          <w:strike/>
          <w:color w:val="auto"/>
        </w:rPr>
        <w:t>$25,000</w:t>
      </w:r>
      <w:r w:rsidRPr="004D6CB1">
        <w:rPr>
          <w:color w:val="auto"/>
        </w:rPr>
        <w:t xml:space="preserve"> </w:t>
      </w:r>
      <w:r w:rsidRPr="004D6CB1">
        <w:rPr>
          <w:color w:val="auto"/>
          <w:u w:val="single"/>
        </w:rPr>
        <w:t>$50,000</w:t>
      </w:r>
      <w:r w:rsidRPr="004D6CB1">
        <w:rPr>
          <w:color w:val="auto"/>
        </w:rPr>
        <w:t xml:space="preserve"> in total cost: </w:t>
      </w:r>
      <w:r w:rsidRPr="004D6CB1">
        <w:rPr>
          <w:i/>
          <w:iCs/>
          <w:color w:val="auto"/>
        </w:rPr>
        <w:t xml:space="preserve">Provided, </w:t>
      </w:r>
      <w:r w:rsidRPr="004D6CB1">
        <w:rPr>
          <w:color w:val="auto"/>
        </w:rPr>
        <w:t xml:space="preserve">That the provisions of </w:t>
      </w:r>
      <w:r w:rsidR="00FC517A" w:rsidRPr="004D6CB1">
        <w:rPr>
          <w:color w:val="auto"/>
        </w:rPr>
        <w:t xml:space="preserve">§17-2D-1 </w:t>
      </w:r>
      <w:r w:rsidR="00FC517A" w:rsidRPr="004D6CB1">
        <w:rPr>
          <w:i/>
          <w:iCs/>
          <w:color w:val="auto"/>
        </w:rPr>
        <w:t>et seq</w:t>
      </w:r>
      <w:r w:rsidR="00FC517A" w:rsidRPr="004D6CB1">
        <w:rPr>
          <w:color w:val="auto"/>
        </w:rPr>
        <w:t>.</w:t>
      </w:r>
      <w:r w:rsidRPr="004D6CB1">
        <w:rPr>
          <w:color w:val="auto"/>
        </w:rPr>
        <w:t xml:space="preserve"> of this code may apply where applicable to projects subject to an intergovernmental agreement with the Commissioner of Highways.</w:t>
      </w:r>
    </w:p>
    <w:p w14:paraId="2450504F" w14:textId="77777777" w:rsidR="00045818" w:rsidRPr="004D6CB1" w:rsidRDefault="00045818" w:rsidP="00045818">
      <w:pPr>
        <w:pStyle w:val="SectionBody"/>
        <w:rPr>
          <w:color w:val="auto"/>
        </w:rPr>
      </w:pPr>
      <w:r w:rsidRPr="004D6CB1">
        <w:rPr>
          <w:color w:val="auto"/>
        </w:rPr>
        <w:t xml:space="preserve">(c) Following the solicitation of the bids, the construction contract shall be awarded to the lowest qualified responsible bidder, who shall furnish a sufficient performance and payment bond: </w:t>
      </w:r>
      <w:r w:rsidRPr="004D6CB1">
        <w:rPr>
          <w:i/>
          <w:iCs/>
          <w:color w:val="auto"/>
        </w:rPr>
        <w:t>Provided,</w:t>
      </w:r>
      <w:r w:rsidRPr="004D6CB1">
        <w:rPr>
          <w:color w:val="auto"/>
        </w:rPr>
        <w:t xml:space="preserve"> That the county commission, municipality or other person soliciting the bids may reject all bids and solicit new bids on the project.</w:t>
      </w:r>
    </w:p>
    <w:p w14:paraId="3825B3A7" w14:textId="77777777" w:rsidR="00045818" w:rsidRPr="004D6CB1" w:rsidRDefault="00045818" w:rsidP="00045818">
      <w:pPr>
        <w:pStyle w:val="SectionBody"/>
        <w:rPr>
          <w:color w:val="auto"/>
        </w:rPr>
      </w:pPr>
      <w:r w:rsidRPr="004D6CB1">
        <w:rPr>
          <w:color w:val="auto"/>
        </w:rPr>
        <w:t xml:space="preserve">(d) No officer or employee of this state or of any public agency, public authority, public corporation, or other public entity, and no person acting or purporting to act on behalf of such </w:t>
      </w:r>
      <w:r w:rsidRPr="004D6CB1">
        <w:rPr>
          <w:color w:val="auto"/>
        </w:rPr>
        <w:lastRenderedPageBreak/>
        <w:t>officer or employee or public entity shall require that any performance bond, payment bond, or bid bond required or permitted by this section be obtained from any particular surety company, agent, broker or producer.</w:t>
      </w:r>
    </w:p>
    <w:p w14:paraId="1969D60D" w14:textId="77777777" w:rsidR="00045818" w:rsidRPr="004D6CB1" w:rsidRDefault="00045818" w:rsidP="00045818">
      <w:pPr>
        <w:pStyle w:val="SectionBody"/>
        <w:rPr>
          <w:color w:val="auto"/>
        </w:rPr>
      </w:pPr>
      <w:r w:rsidRPr="004D6CB1">
        <w:rPr>
          <w:color w:val="auto"/>
        </w:rPr>
        <w:t>(e) This section does not:</w:t>
      </w:r>
    </w:p>
    <w:p w14:paraId="0C457609" w14:textId="2F10B228" w:rsidR="00045818" w:rsidRPr="004D6CB1" w:rsidRDefault="00045818" w:rsidP="00045818">
      <w:pPr>
        <w:pStyle w:val="SectionBody"/>
        <w:rPr>
          <w:color w:val="auto"/>
        </w:rPr>
      </w:pPr>
      <w:r w:rsidRPr="004D6CB1">
        <w:rPr>
          <w:color w:val="auto"/>
        </w:rPr>
        <w:t>(1) Apply to work performed on construction projects not exceeding a total cost of $50,000 by regular full-time employees of the county commission or the municipality:</w:t>
      </w:r>
      <w:r w:rsidRPr="004D6CB1">
        <w:rPr>
          <w:i/>
          <w:iCs/>
          <w:color w:val="auto"/>
        </w:rPr>
        <w:t xml:space="preserve"> Provided,</w:t>
      </w:r>
      <w:r w:rsidRPr="004D6CB1">
        <w:rPr>
          <w:color w:val="auto"/>
        </w:rPr>
        <w:t xml:space="preserve"> That no more than $50,000 shall be expended on an individual project in a single location in a </w:t>
      </w:r>
      <w:r w:rsidR="001C0FF2" w:rsidRPr="004D6CB1">
        <w:rPr>
          <w:color w:val="auto"/>
        </w:rPr>
        <w:t>12</w:t>
      </w:r>
      <w:r w:rsidRPr="004D6CB1">
        <w:rPr>
          <w:color w:val="auto"/>
        </w:rPr>
        <w:t>-month period;</w:t>
      </w:r>
    </w:p>
    <w:p w14:paraId="5FCDEB6B" w14:textId="6F8842D7" w:rsidR="00045818" w:rsidRPr="004D6CB1" w:rsidRDefault="00045818" w:rsidP="00045818">
      <w:pPr>
        <w:pStyle w:val="SectionBody"/>
        <w:rPr>
          <w:color w:val="auto"/>
        </w:rPr>
      </w:pPr>
      <w:r w:rsidRPr="004D6CB1">
        <w:rPr>
          <w:color w:val="auto"/>
        </w:rPr>
        <w:t>(2) Prevent students enrolled in vocational educational schools from being used in construction or repair projects when such use is a part of the students</w:t>
      </w:r>
      <w:r w:rsidR="001C0FF2" w:rsidRPr="004D6CB1">
        <w:rPr>
          <w:color w:val="auto"/>
        </w:rPr>
        <w:t>’</w:t>
      </w:r>
      <w:r w:rsidRPr="004D6CB1">
        <w:rPr>
          <w:color w:val="auto"/>
        </w:rPr>
        <w:t xml:space="preserve"> training program;</w:t>
      </w:r>
    </w:p>
    <w:p w14:paraId="79CD51E4" w14:textId="5F0F016D" w:rsidR="00045818" w:rsidRPr="004D6CB1" w:rsidRDefault="00045818" w:rsidP="00045818">
      <w:pPr>
        <w:pStyle w:val="SectionBody"/>
        <w:rPr>
          <w:color w:val="auto"/>
        </w:rPr>
      </w:pPr>
      <w:r w:rsidRPr="004D6CB1">
        <w:rPr>
          <w:color w:val="auto"/>
        </w:rPr>
        <w:t xml:space="preserve">(3) Apply to emergency repairs to building components and systems: </w:t>
      </w:r>
      <w:r w:rsidRPr="004D6CB1">
        <w:rPr>
          <w:i/>
          <w:iCs/>
          <w:color w:val="auto"/>
        </w:rPr>
        <w:t>Provided,</w:t>
      </w:r>
      <w:r w:rsidRPr="004D6CB1">
        <w:rPr>
          <w:color w:val="auto"/>
        </w:rPr>
        <w:t xml:space="preserve"> That the term </w:t>
      </w:r>
      <w:r w:rsidR="001C0FF2" w:rsidRPr="004D6CB1">
        <w:rPr>
          <w:color w:val="auto"/>
        </w:rPr>
        <w:t>“</w:t>
      </w:r>
      <w:r w:rsidRPr="004D6CB1">
        <w:rPr>
          <w:color w:val="auto"/>
        </w:rPr>
        <w:t>emergency repairs</w:t>
      </w:r>
      <w:r w:rsidR="001C0FF2" w:rsidRPr="004D6CB1">
        <w:rPr>
          <w:color w:val="auto"/>
        </w:rPr>
        <w:t>”</w:t>
      </w:r>
      <w:r w:rsidRPr="004D6CB1">
        <w:rPr>
          <w:color w:val="auto"/>
        </w:rPr>
        <w:t xml:space="preserve"> means repairs that, if not made immediately, will seriously impair the use of the building components and systems or cause danger to those persons using the building components and systems; or</w:t>
      </w:r>
    </w:p>
    <w:p w14:paraId="54CB98DB" w14:textId="77777777" w:rsidR="00045818" w:rsidRPr="004D6CB1" w:rsidRDefault="00045818" w:rsidP="00045818">
      <w:pPr>
        <w:pStyle w:val="SectionBody"/>
        <w:rPr>
          <w:color w:val="auto"/>
        </w:rPr>
      </w:pPr>
      <w:r w:rsidRPr="004D6CB1">
        <w:rPr>
          <w:color w:val="auto"/>
        </w:rPr>
        <w:t xml:space="preserve">(4) Apply to any situation where the county commission or municipality comes to an agreement with volunteers, or a volunteer group, by which the governmental body will provide construction or repair materials, architectural, engineering, technical or any other professional services and the volunteers will provide the necessary labor without charge to, or liability upon, the governmental body: </w:t>
      </w:r>
      <w:r w:rsidRPr="004D6CB1">
        <w:rPr>
          <w:i/>
          <w:iCs/>
          <w:color w:val="auto"/>
        </w:rPr>
        <w:t>Provided,</w:t>
      </w:r>
      <w:r w:rsidRPr="004D6CB1">
        <w:rPr>
          <w:color w:val="auto"/>
        </w:rPr>
        <w:t xml:space="preserve"> That the total cost of the construction or repair projects does not exceed $50,000.</w:t>
      </w:r>
    </w:p>
    <w:p w14:paraId="21B3DB4F" w14:textId="77777777" w:rsidR="00045818" w:rsidRPr="004D6CB1" w:rsidRDefault="00045818" w:rsidP="00045818">
      <w:pPr>
        <w:pStyle w:val="SectionBody"/>
        <w:rPr>
          <w:color w:val="auto"/>
        </w:rPr>
      </w:pPr>
      <w:r w:rsidRPr="004D6CB1">
        <w:rPr>
          <w:color w:val="auto"/>
        </w:rPr>
        <w:t xml:space="preserve">(f) The provisions of  subsections (a) and (b) of this section apply to  any specific project, whether privately or publicly owned or constructed on private or public lands, that are financed or to be financed, in whole or in part, with tax increment or proceeds of tax increment financing obligations: </w:t>
      </w:r>
      <w:r w:rsidRPr="004D6CB1">
        <w:rPr>
          <w:i/>
          <w:iCs/>
          <w:color w:val="auto"/>
        </w:rPr>
        <w:t xml:space="preserve">Provided, </w:t>
      </w:r>
      <w:r w:rsidRPr="004D6CB1">
        <w:rPr>
          <w:color w:val="auto"/>
        </w:rPr>
        <w:t>That, the provisions of subsections (a) and (b) of this section do not apply to any project or part of a project that is privately owned and financed without any tax increment or proceeds of tax increment financing obligations.</w:t>
      </w:r>
    </w:p>
    <w:p w14:paraId="5ABE4B2A" w14:textId="77777777" w:rsidR="00045818" w:rsidRPr="004D6CB1" w:rsidRDefault="00045818" w:rsidP="00703AF1">
      <w:pPr>
        <w:pStyle w:val="ChapterHeading"/>
        <w:rPr>
          <w:color w:val="auto"/>
        </w:rPr>
      </w:pPr>
      <w:r w:rsidRPr="004D6CB1">
        <w:rPr>
          <w:color w:val="auto"/>
        </w:rPr>
        <w:lastRenderedPageBreak/>
        <w:t>CHAPTER 8. MUNICIPAL CORPORATIONS.</w:t>
      </w:r>
    </w:p>
    <w:p w14:paraId="6F4E5626" w14:textId="77777777" w:rsidR="00045818" w:rsidRPr="004D6CB1" w:rsidRDefault="00045818" w:rsidP="00045818">
      <w:pPr>
        <w:pStyle w:val="ArticleHeading"/>
        <w:rPr>
          <w:color w:val="auto"/>
        </w:rPr>
      </w:pPr>
      <w:r w:rsidRPr="004D6CB1">
        <w:rPr>
          <w:color w:val="auto"/>
        </w:rPr>
        <w:t>ARTICLE 12. GENERAL AND SPECIFIC POWERS, DUTIES AND ALLIED RELATIONS OF MUNICIPALITIES, GOVERNING BODIES AND MUNICIPAL OFFICERS AND EMPLOYEES; SUITS AGAINST MUNICIPALITIES.</w:t>
      </w:r>
    </w:p>
    <w:p w14:paraId="4FBF269A" w14:textId="77777777" w:rsidR="00045818" w:rsidRPr="004D6CB1" w:rsidRDefault="00045818" w:rsidP="00703AF1">
      <w:pPr>
        <w:pStyle w:val="SectionHeading"/>
        <w:rPr>
          <w:color w:val="auto"/>
        </w:rPr>
      </w:pPr>
      <w:r w:rsidRPr="004D6CB1">
        <w:rPr>
          <w:color w:val="auto"/>
        </w:rPr>
        <w:t>§8-12-5. General powers of every municipality and the governing body thereof.</w:t>
      </w:r>
    </w:p>
    <w:p w14:paraId="387D7A5E" w14:textId="77777777" w:rsidR="00EC5E2C" w:rsidRPr="004D6CB1" w:rsidRDefault="00EC5E2C" w:rsidP="00703AF1">
      <w:pPr>
        <w:pStyle w:val="SectionBody"/>
        <w:rPr>
          <w:color w:val="auto"/>
        </w:rPr>
        <w:sectPr w:rsidR="00EC5E2C" w:rsidRPr="004D6CB1" w:rsidSect="00EC3246">
          <w:type w:val="continuous"/>
          <w:pgSz w:w="12240" w:h="15840" w:code="1"/>
          <w:pgMar w:top="1440" w:right="1440" w:bottom="1440" w:left="1440" w:header="720" w:footer="720" w:gutter="0"/>
          <w:lnNumType w:countBy="1" w:restart="newSection"/>
          <w:cols w:space="720"/>
          <w:docGrid w:linePitch="360"/>
        </w:sectPr>
      </w:pPr>
    </w:p>
    <w:p w14:paraId="7338C346" w14:textId="59B60F80" w:rsidR="00045818" w:rsidRPr="004D6CB1" w:rsidRDefault="00045818" w:rsidP="00703AF1">
      <w:pPr>
        <w:pStyle w:val="SectionBody"/>
        <w:rPr>
          <w:color w:val="auto"/>
        </w:rPr>
      </w:pPr>
      <w:r w:rsidRPr="004D6CB1">
        <w:rPr>
          <w:color w:val="auto"/>
        </w:rPr>
        <w:t>In addition to the powers and authority granted by: (i)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63A852C2" w14:textId="223F8ACB" w:rsidR="00045818" w:rsidRPr="004D6CB1" w:rsidRDefault="00045818" w:rsidP="00703AF1">
      <w:pPr>
        <w:pStyle w:val="SectionBody"/>
        <w:rPr>
          <w:color w:val="auto"/>
        </w:rPr>
      </w:pPr>
      <w:r w:rsidRPr="004D6CB1">
        <w:rPr>
          <w:color w:val="auto"/>
        </w:rPr>
        <w:t xml:space="preserve">(1) To lay off, establish, construct, open, alter, curb, recurb,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w:t>
      </w:r>
      <w:r w:rsidR="00FC517A" w:rsidRPr="004D6CB1">
        <w:rPr>
          <w:color w:val="auto"/>
        </w:rPr>
        <w:t xml:space="preserve">§8-16-1 </w:t>
      </w:r>
      <w:r w:rsidR="00FC517A" w:rsidRPr="004D6CB1">
        <w:rPr>
          <w:i/>
          <w:iCs/>
          <w:color w:val="auto"/>
        </w:rPr>
        <w:t>et seq</w:t>
      </w:r>
      <w:r w:rsidR="00FC517A" w:rsidRPr="004D6CB1">
        <w:rPr>
          <w:color w:val="auto"/>
        </w:rPr>
        <w:t>. o</w:t>
      </w:r>
      <w:r w:rsidRPr="004D6CB1">
        <w:rPr>
          <w:color w:val="auto"/>
        </w:rPr>
        <w:t>f this c</w:t>
      </w:r>
      <w:r w:rsidR="00FC517A" w:rsidRPr="004D6CB1">
        <w:rPr>
          <w:color w:val="auto"/>
        </w:rPr>
        <w:t>ode</w:t>
      </w:r>
      <w:r w:rsidRPr="004D6CB1">
        <w:rPr>
          <w:color w:val="auto"/>
        </w:rPr>
        <w:t xml:space="preserve">,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airspace is granted, a public hearing thereon shall be held by the governing body after publication of a notice of the date, time, place and purpose of the public hearing has been published as a Class I legal advertisement in compliance with the provisions of </w:t>
      </w:r>
      <w:r w:rsidR="00FC517A" w:rsidRPr="004D6CB1">
        <w:rPr>
          <w:color w:val="auto"/>
        </w:rPr>
        <w:t xml:space="preserve">§59-3-1 </w:t>
      </w:r>
      <w:r w:rsidR="00FC517A" w:rsidRPr="004D6CB1">
        <w:rPr>
          <w:i/>
          <w:iCs/>
          <w:color w:val="auto"/>
        </w:rPr>
        <w:t>et seq</w:t>
      </w:r>
      <w:r w:rsidR="00FC517A" w:rsidRPr="004D6CB1">
        <w:rPr>
          <w:color w:val="auto"/>
        </w:rPr>
        <w:t xml:space="preserve">. </w:t>
      </w:r>
      <w:r w:rsidRPr="004D6CB1">
        <w:rPr>
          <w:color w:val="auto"/>
        </w:rPr>
        <w:t xml:space="preserve">of this code and the publication area for the publication shall be the municipality: </w:t>
      </w:r>
      <w:r w:rsidRPr="004D6CB1">
        <w:rPr>
          <w:i/>
          <w:iCs/>
          <w:color w:val="auto"/>
        </w:rPr>
        <w:t>Provided,</w:t>
      </w:r>
      <w:r w:rsidRPr="004D6CB1">
        <w:rPr>
          <w:color w:val="auto"/>
        </w:rPr>
        <w:t xml:space="preserve"> That any permit so granted shall automatically cease and terminate in the event of abandonment and nonuse thereof </w:t>
      </w:r>
      <w:r w:rsidRPr="004D6CB1">
        <w:rPr>
          <w:color w:val="auto"/>
        </w:rPr>
        <w:lastRenderedPageBreak/>
        <w:t xml:space="preserve">for the purposes intended for a period of </w:t>
      </w:r>
      <w:r w:rsidR="00CB0D11" w:rsidRPr="004D6CB1">
        <w:rPr>
          <w:color w:val="auto"/>
        </w:rPr>
        <w:t>90</w:t>
      </w:r>
      <w:r w:rsidRPr="004D6CB1">
        <w:rPr>
          <w:color w:val="auto"/>
        </w:rPr>
        <w:t xml:space="preserve"> days, and all rights therein or thereto shall revert to the municipality for its use and benefit;</w:t>
      </w:r>
    </w:p>
    <w:p w14:paraId="4B7BBFE8" w14:textId="77777777" w:rsidR="00045818" w:rsidRPr="004D6CB1" w:rsidRDefault="00045818" w:rsidP="00703AF1">
      <w:pPr>
        <w:pStyle w:val="SectionBody"/>
        <w:rPr>
          <w:color w:val="auto"/>
        </w:rPr>
      </w:pPr>
      <w:r w:rsidRPr="004D6CB1">
        <w:rPr>
          <w:color w:val="auto"/>
        </w:rPr>
        <w:t>(2) To provide for the opening and excavation of streets, avenues, roads, alleys, ways, sidewalks, crosswalks and public places belonging to the municipality and regulate the conditions under which any such opening may be made;</w:t>
      </w:r>
    </w:p>
    <w:p w14:paraId="657E028B" w14:textId="77777777" w:rsidR="00045818" w:rsidRPr="004D6CB1" w:rsidRDefault="00045818" w:rsidP="00703AF1">
      <w:pPr>
        <w:pStyle w:val="SectionBody"/>
        <w:rPr>
          <w:color w:val="auto"/>
        </w:rPr>
      </w:pPr>
      <w:r w:rsidRPr="004D6CB1">
        <w:rPr>
          <w:color w:val="auto"/>
        </w:rPr>
        <w:t>(3)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vehicles;</w:t>
      </w:r>
    </w:p>
    <w:p w14:paraId="2E34717A" w14:textId="77777777" w:rsidR="00045818" w:rsidRPr="004D6CB1" w:rsidRDefault="00045818" w:rsidP="00703AF1">
      <w:pPr>
        <w:pStyle w:val="SectionBody"/>
        <w:rPr>
          <w:color w:val="auto"/>
        </w:rPr>
      </w:pPr>
      <w:r w:rsidRPr="004D6CB1">
        <w:rPr>
          <w:color w:val="auto"/>
        </w:rPr>
        <w:t>(4)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basis;</w:t>
      </w:r>
    </w:p>
    <w:p w14:paraId="2CF22D23" w14:textId="3E70ACA4" w:rsidR="00045818" w:rsidRPr="004D6CB1" w:rsidRDefault="00045818" w:rsidP="00703AF1">
      <w:pPr>
        <w:pStyle w:val="SectionBody"/>
        <w:rPr>
          <w:color w:val="auto"/>
        </w:rPr>
      </w:pPr>
      <w:r w:rsidRPr="004D6CB1">
        <w:rPr>
          <w:color w:val="auto"/>
        </w:rPr>
        <w:t xml:space="preserve">(5) To regulate the width of streets, avenues and roads, and, subject to the provisions of </w:t>
      </w:r>
      <w:r w:rsidR="000A0CC9" w:rsidRPr="004D6CB1">
        <w:rPr>
          <w:color w:val="auto"/>
        </w:rPr>
        <w:t xml:space="preserve">§8-18-1 </w:t>
      </w:r>
      <w:r w:rsidR="000A0CC9" w:rsidRPr="004D6CB1">
        <w:rPr>
          <w:i/>
          <w:iCs/>
          <w:color w:val="auto"/>
        </w:rPr>
        <w:t>et seq</w:t>
      </w:r>
      <w:r w:rsidR="000A0CC9" w:rsidRPr="004D6CB1">
        <w:rPr>
          <w:color w:val="auto"/>
        </w:rPr>
        <w:t>. of this code</w:t>
      </w:r>
      <w:r w:rsidRPr="004D6CB1">
        <w:rPr>
          <w:color w:val="auto"/>
        </w:rPr>
        <w:t>, to order the sidewalks, footways and crosswalks to be paved, repaved, curbed</w:t>
      </w:r>
      <w:r w:rsidR="00D80BF3" w:rsidRPr="004D6CB1">
        <w:rPr>
          <w:color w:val="auto"/>
        </w:rPr>
        <w:t>,</w:t>
      </w:r>
      <w:r w:rsidRPr="004D6CB1">
        <w:rPr>
          <w:color w:val="auto"/>
        </w:rPr>
        <w:t xml:space="preserve"> or recurbed and kept in good order, free and clean, by the owners or occupants thereof or of the real property next adjacent thereto;</w:t>
      </w:r>
    </w:p>
    <w:p w14:paraId="61BA6D0E" w14:textId="77777777" w:rsidR="00045818" w:rsidRPr="004D6CB1" w:rsidRDefault="00045818" w:rsidP="00703AF1">
      <w:pPr>
        <w:pStyle w:val="SectionBody"/>
        <w:rPr>
          <w:color w:val="auto"/>
        </w:rPr>
      </w:pPr>
      <w:r w:rsidRPr="004D6CB1">
        <w:rPr>
          <w:color w:val="auto"/>
        </w:rPr>
        <w:t>(6) To establish, construct, alter, operate and maintain, or discontinue, bridges, tunnels and ferries and approaches thereto;</w:t>
      </w:r>
    </w:p>
    <w:p w14:paraId="47F6AE04" w14:textId="77777777" w:rsidR="00045818" w:rsidRPr="004D6CB1" w:rsidRDefault="00045818" w:rsidP="00703AF1">
      <w:pPr>
        <w:pStyle w:val="SectionBody"/>
        <w:rPr>
          <w:color w:val="auto"/>
        </w:rPr>
      </w:pPr>
      <w:r w:rsidRPr="004D6CB1">
        <w:rPr>
          <w:color w:val="auto"/>
        </w:rPr>
        <w:t>(7) To provide for the construction and maintenance of water drains, the drainage of swamps or marshlands and drainage systems;</w:t>
      </w:r>
    </w:p>
    <w:p w14:paraId="5D7EB9ED" w14:textId="77777777" w:rsidR="00045818" w:rsidRPr="004D6CB1" w:rsidRDefault="00045818" w:rsidP="00703AF1">
      <w:pPr>
        <w:pStyle w:val="SectionBody"/>
        <w:rPr>
          <w:color w:val="auto"/>
        </w:rPr>
      </w:pPr>
      <w:r w:rsidRPr="004D6CB1">
        <w:rPr>
          <w:color w:val="auto"/>
        </w:rPr>
        <w:t>(8) To provide for the construction, maintenance and covering over of watercourses;</w:t>
      </w:r>
    </w:p>
    <w:p w14:paraId="61AF9735" w14:textId="77777777" w:rsidR="00045818" w:rsidRPr="004D6CB1" w:rsidRDefault="00045818" w:rsidP="00703AF1">
      <w:pPr>
        <w:pStyle w:val="SectionBody"/>
        <w:rPr>
          <w:color w:val="auto"/>
        </w:rPr>
      </w:pPr>
      <w:r w:rsidRPr="004D6CB1">
        <w:rPr>
          <w:color w:val="auto"/>
        </w:rPr>
        <w:t xml:space="preserve">(9) To control and administer the waterfront and waterways of the municipality and to acquire, establish, construct, operate and maintain and regulate flood control works, wharves and public landings, warehouses and all adjuncts and facilities for navigation and commerce and the </w:t>
      </w:r>
      <w:r w:rsidRPr="004D6CB1">
        <w:rPr>
          <w:color w:val="auto"/>
        </w:rPr>
        <w:lastRenderedPageBreak/>
        <w:t>utilization of the waterfront and waterways and adjacent property;</w:t>
      </w:r>
    </w:p>
    <w:p w14:paraId="2848AB7D" w14:textId="77777777" w:rsidR="00045818" w:rsidRPr="004D6CB1" w:rsidRDefault="00045818" w:rsidP="00703AF1">
      <w:pPr>
        <w:pStyle w:val="SectionBody"/>
        <w:rPr>
          <w:color w:val="auto"/>
        </w:rPr>
      </w:pPr>
      <w:r w:rsidRPr="004D6CB1">
        <w:rPr>
          <w:color w:val="auto"/>
        </w:rPr>
        <w:t xml:space="preserve">(10) To prohibit the accumulation and require the disposal of garbage, refuse, debris, wastes, ashes, trash and other similar accumulations whether on private or public property: </w:t>
      </w:r>
      <w:r w:rsidRPr="004D6CB1">
        <w:rPr>
          <w:i/>
          <w:iCs/>
          <w:color w:val="auto"/>
        </w:rPr>
        <w:t>Provided,</w:t>
      </w:r>
      <w:r w:rsidRPr="004D6CB1">
        <w:rPr>
          <w:color w:val="auto"/>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06E7AF15" w14:textId="77777777" w:rsidR="00045818" w:rsidRPr="004D6CB1" w:rsidRDefault="00045818" w:rsidP="00703AF1">
      <w:pPr>
        <w:pStyle w:val="SectionBody"/>
        <w:rPr>
          <w:color w:val="auto"/>
        </w:rPr>
      </w:pPr>
      <w:r w:rsidRPr="004D6CB1">
        <w:rPr>
          <w:color w:val="auto"/>
        </w:rPr>
        <w:t>(11) To construct, establish, acquire, equip, maintain and operate incinerator plants and equipment and all other facilities for the efficient removal and destruction of garbage, refuse, wastes, ashes, trash and other similar matters;</w:t>
      </w:r>
    </w:p>
    <w:p w14:paraId="013475D9" w14:textId="77777777" w:rsidR="00045818" w:rsidRPr="004D6CB1" w:rsidRDefault="00045818" w:rsidP="00703AF1">
      <w:pPr>
        <w:pStyle w:val="SectionBody"/>
        <w:rPr>
          <w:color w:val="auto"/>
        </w:rPr>
      </w:pPr>
      <w:r w:rsidRPr="004D6CB1">
        <w:rPr>
          <w:color w:val="auto"/>
        </w:rPr>
        <w:t>(12) To regulate or prohibit the purchase or sale of articles intended for human use or consumption which are unfit for use or consumption, or which may be contaminated or otherwise unsanitary;</w:t>
      </w:r>
    </w:p>
    <w:p w14:paraId="5499C8AB" w14:textId="77777777" w:rsidR="00045818" w:rsidRPr="004D6CB1" w:rsidRDefault="00045818" w:rsidP="00703AF1">
      <w:pPr>
        <w:pStyle w:val="SectionBody"/>
        <w:rPr>
          <w:color w:val="auto"/>
        </w:rPr>
      </w:pPr>
      <w:r w:rsidRPr="004D6CB1">
        <w:rPr>
          <w:color w:val="auto"/>
        </w:rPr>
        <w:t>(13) To prevent injury or annoyance to the public or individuals from anything dangerous, offensive or unwholesome;</w:t>
      </w:r>
    </w:p>
    <w:p w14:paraId="2AB422DD" w14:textId="77777777" w:rsidR="00045818" w:rsidRPr="004D6CB1" w:rsidRDefault="00045818" w:rsidP="00703AF1">
      <w:pPr>
        <w:pStyle w:val="SectionBody"/>
        <w:rPr>
          <w:color w:val="auto"/>
        </w:rPr>
      </w:pPr>
      <w:r w:rsidRPr="004D6CB1">
        <w:rPr>
          <w:color w:val="auto"/>
        </w:rPr>
        <w:t>(14) To regulate the keeping of gunpowder and other combustibles;</w:t>
      </w:r>
    </w:p>
    <w:p w14:paraId="5BAA35F3" w14:textId="77777777" w:rsidR="00045818" w:rsidRPr="004D6CB1" w:rsidRDefault="00045818" w:rsidP="00703AF1">
      <w:pPr>
        <w:pStyle w:val="SectionBody"/>
        <w:rPr>
          <w:color w:val="auto"/>
        </w:rPr>
      </w:pPr>
      <w:r w:rsidRPr="004D6CB1">
        <w:rPr>
          <w:color w:val="auto"/>
        </w:rPr>
        <w:t>(15) To make regulations guarding against danger or damage by fire;</w:t>
      </w:r>
    </w:p>
    <w:p w14:paraId="2BE497ED" w14:textId="2CF80966" w:rsidR="00045818" w:rsidRPr="004D6CB1" w:rsidRDefault="00045818" w:rsidP="00703AF1">
      <w:pPr>
        <w:pStyle w:val="SectionBody"/>
        <w:rPr>
          <w:color w:val="auto"/>
        </w:rPr>
      </w:pPr>
      <w:r w:rsidRPr="004D6CB1">
        <w:rPr>
          <w:color w:val="auto"/>
        </w:rPr>
        <w:t xml:space="preserve">(16) To arrest, convict and punish any individual for carrying about his or her person any revolver or other pistol, dirk, bowie knife, razor, slingshot, billy, metallic or other false knuckles or any other dangerous or other deadly weapon of like kind or character: </w:t>
      </w:r>
      <w:r w:rsidRPr="004D6CB1">
        <w:rPr>
          <w:i/>
          <w:iCs/>
          <w:color w:val="auto"/>
        </w:rPr>
        <w:t>Provided</w:t>
      </w:r>
      <w:r w:rsidRPr="004D6CB1">
        <w:rPr>
          <w:color w:val="auto"/>
        </w:rPr>
        <w:t xml:space="preserve">, That with respect to any firearm a municipality may only arrest, convict and punish someone if they are in violation of an ordinance authorized by </w:t>
      </w:r>
      <w:r w:rsidRPr="004D6CB1">
        <w:rPr>
          <w:strike/>
          <w:color w:val="auto"/>
        </w:rPr>
        <w:t>subsection five-a of this article</w:t>
      </w:r>
      <w:r w:rsidR="007A0D01" w:rsidRPr="004D6CB1">
        <w:rPr>
          <w:color w:val="auto"/>
        </w:rPr>
        <w:t xml:space="preserve"> </w:t>
      </w:r>
      <w:r w:rsidR="007A0D01" w:rsidRPr="004D6CB1">
        <w:rPr>
          <w:color w:val="auto"/>
          <w:u w:val="single"/>
        </w:rPr>
        <w:t>§8-12-5a of this code</w:t>
      </w:r>
      <w:r w:rsidRPr="004D6CB1">
        <w:rPr>
          <w:color w:val="auto"/>
        </w:rPr>
        <w:t>, a state law proscribing certain conduct with a firearm or applicable federal law;</w:t>
      </w:r>
    </w:p>
    <w:p w14:paraId="7BA5211B" w14:textId="77777777" w:rsidR="00045818" w:rsidRPr="004D6CB1" w:rsidRDefault="00045818" w:rsidP="00703AF1">
      <w:pPr>
        <w:pStyle w:val="SectionBody"/>
        <w:rPr>
          <w:color w:val="auto"/>
        </w:rPr>
      </w:pPr>
      <w:r w:rsidRPr="004D6CB1">
        <w:rPr>
          <w:color w:val="auto"/>
        </w:rPr>
        <w:t xml:space="preserve">(17) To arrest, convict and punish any person for importing, printing, publishing, selling or </w:t>
      </w:r>
      <w:r w:rsidRPr="004D6CB1">
        <w:rPr>
          <w:color w:val="auto"/>
        </w:rPr>
        <w:lastRenderedPageBreak/>
        <w:t>distributing any pornographic publications;</w:t>
      </w:r>
    </w:p>
    <w:p w14:paraId="08F409FD" w14:textId="77777777" w:rsidR="00045818" w:rsidRPr="004D6CB1" w:rsidRDefault="00045818" w:rsidP="00703AF1">
      <w:pPr>
        <w:pStyle w:val="SectionBody"/>
        <w:rPr>
          <w:color w:val="auto"/>
        </w:rPr>
      </w:pPr>
      <w:r w:rsidRPr="004D6CB1">
        <w:rPr>
          <w:color w:val="auto"/>
        </w:rPr>
        <w:t>(18)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152FE815" w14:textId="77777777" w:rsidR="00045818" w:rsidRPr="004D6CB1" w:rsidRDefault="00045818" w:rsidP="00703AF1">
      <w:pPr>
        <w:pStyle w:val="SectionBody"/>
        <w:rPr>
          <w:color w:val="auto"/>
        </w:rPr>
      </w:pPr>
      <w:r w:rsidRPr="004D6CB1">
        <w:rPr>
          <w:color w:val="auto"/>
        </w:rPr>
        <w:t>(19) To prevent and suppress conduct and practices which are immoral, disorderly, lewd, obscene and indecent;</w:t>
      </w:r>
    </w:p>
    <w:p w14:paraId="69E737CE" w14:textId="77777777" w:rsidR="00045818" w:rsidRPr="004D6CB1" w:rsidRDefault="00045818" w:rsidP="00703AF1">
      <w:pPr>
        <w:pStyle w:val="SectionBody"/>
        <w:rPr>
          <w:color w:val="auto"/>
        </w:rPr>
      </w:pPr>
      <w:r w:rsidRPr="004D6CB1">
        <w:rPr>
          <w:color w:val="auto"/>
        </w:rPr>
        <w:t>(20) To prevent the illegal sale of intoxicating liquors, drinks, mixtures and preparations;</w:t>
      </w:r>
    </w:p>
    <w:p w14:paraId="6654D34B" w14:textId="77777777" w:rsidR="00045818" w:rsidRPr="004D6CB1" w:rsidRDefault="00045818" w:rsidP="00703AF1">
      <w:pPr>
        <w:pStyle w:val="SectionBody"/>
        <w:rPr>
          <w:color w:val="auto"/>
        </w:rPr>
      </w:pPr>
      <w:r w:rsidRPr="004D6CB1">
        <w:rPr>
          <w:color w:val="auto"/>
        </w:rPr>
        <w:t>(21) To arrest, convict and punish any individual for driving or operating a motor vehicle while intoxicated or under the influence of liquor, drugs or narcotics;</w:t>
      </w:r>
    </w:p>
    <w:p w14:paraId="5F3ACEF1" w14:textId="22E54FDE" w:rsidR="00045818" w:rsidRPr="004D6CB1" w:rsidRDefault="00045818" w:rsidP="00703AF1">
      <w:pPr>
        <w:pStyle w:val="SectionBody"/>
        <w:rPr>
          <w:color w:val="auto"/>
        </w:rPr>
      </w:pPr>
      <w:r w:rsidRPr="004D6CB1">
        <w:rPr>
          <w:color w:val="auto"/>
        </w:rPr>
        <w:t xml:space="preserve">(22) To arrest, convict and punish any person for gambling or keeping any gaming tables, commonly called </w:t>
      </w:r>
      <w:r w:rsidR="00571BE1" w:rsidRPr="004D6CB1">
        <w:rPr>
          <w:color w:val="auto"/>
        </w:rPr>
        <w:t>“</w:t>
      </w:r>
      <w:r w:rsidRPr="004D6CB1">
        <w:rPr>
          <w:color w:val="auto"/>
        </w:rPr>
        <w:t>A, B, C,</w:t>
      </w:r>
      <w:r w:rsidR="00571BE1" w:rsidRPr="004D6CB1">
        <w:rPr>
          <w:color w:val="auto"/>
        </w:rPr>
        <w:t>”</w:t>
      </w:r>
      <w:r w:rsidRPr="004D6CB1">
        <w:rPr>
          <w:color w:val="auto"/>
        </w:rPr>
        <w:t xml:space="preserve"> or </w:t>
      </w:r>
      <w:r w:rsidR="00571BE1" w:rsidRPr="004D6CB1">
        <w:rPr>
          <w:color w:val="auto"/>
        </w:rPr>
        <w:t>“</w:t>
      </w:r>
      <w:r w:rsidRPr="004D6CB1">
        <w:rPr>
          <w:color w:val="auto"/>
        </w:rPr>
        <w:t>E, O,</w:t>
      </w:r>
      <w:r w:rsidR="00571BE1" w:rsidRPr="004D6CB1">
        <w:rPr>
          <w:color w:val="auto"/>
        </w:rPr>
        <w:t>”</w:t>
      </w:r>
      <w:r w:rsidRPr="004D6CB1">
        <w:rPr>
          <w:color w:val="auto"/>
        </w:rPr>
        <w:t xml:space="preserve">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6E21E690" w14:textId="77777777" w:rsidR="00045818" w:rsidRPr="004D6CB1" w:rsidRDefault="00045818" w:rsidP="00703AF1">
      <w:pPr>
        <w:pStyle w:val="SectionBody"/>
        <w:rPr>
          <w:color w:val="auto"/>
        </w:rPr>
      </w:pPr>
      <w:r w:rsidRPr="004D6CB1">
        <w:rPr>
          <w:color w:val="auto"/>
        </w:rPr>
        <w:t>(23) To provide for the elimination of hazards to public health and safety and to abate or cause to be abated anything which in the opinion of a majority of the governing body is a public nuisance;</w:t>
      </w:r>
    </w:p>
    <w:p w14:paraId="25971B8C" w14:textId="15C7D2FD" w:rsidR="00045818" w:rsidRPr="004D6CB1" w:rsidRDefault="00045818" w:rsidP="00703AF1">
      <w:pPr>
        <w:pStyle w:val="SectionBody"/>
        <w:rPr>
          <w:color w:val="auto"/>
        </w:rPr>
      </w:pPr>
      <w:r w:rsidRPr="004D6CB1">
        <w:rPr>
          <w:color w:val="auto"/>
        </w:rPr>
        <w:t xml:space="preserve">(24)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business and the provisions of </w:t>
      </w:r>
      <w:r w:rsidR="0063366F" w:rsidRPr="004D6CB1">
        <w:rPr>
          <w:color w:val="auto"/>
        </w:rPr>
        <w:t>§8-13-4</w:t>
      </w:r>
      <w:r w:rsidRPr="004D6CB1">
        <w:rPr>
          <w:color w:val="auto"/>
        </w:rPr>
        <w:t xml:space="preserve"> of this c</w:t>
      </w:r>
      <w:r w:rsidR="0063366F" w:rsidRPr="004D6CB1">
        <w:rPr>
          <w:color w:val="auto"/>
        </w:rPr>
        <w:t>ode</w:t>
      </w:r>
      <w:r w:rsidRPr="004D6CB1">
        <w:rPr>
          <w:color w:val="auto"/>
        </w:rPr>
        <w:t xml:space="preserve">; and when the municipality, in the exercise of its discretion, refuses to grant a license to operate a pool or billiard room, mandamus may not lie to compel the municipality to grant the license unless it shall clearly appear that the refusal of the </w:t>
      </w:r>
      <w:r w:rsidRPr="004D6CB1">
        <w:rPr>
          <w:color w:val="auto"/>
        </w:rPr>
        <w:lastRenderedPageBreak/>
        <w:t>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31089FCE" w14:textId="77777777" w:rsidR="00045818" w:rsidRPr="004D6CB1" w:rsidRDefault="00045818" w:rsidP="00703AF1">
      <w:pPr>
        <w:pStyle w:val="SectionBody"/>
        <w:rPr>
          <w:color w:val="auto"/>
        </w:rPr>
      </w:pPr>
      <w:r w:rsidRPr="004D6CB1">
        <w:rPr>
          <w:color w:val="auto"/>
        </w:rPr>
        <w:t>(25) To protect places of divine worship and to preserve peace and order in and about the premises where held;</w:t>
      </w:r>
    </w:p>
    <w:p w14:paraId="32E7626D" w14:textId="77777777" w:rsidR="00045818" w:rsidRPr="004D6CB1" w:rsidRDefault="00045818" w:rsidP="00703AF1">
      <w:pPr>
        <w:pStyle w:val="SectionBody"/>
        <w:rPr>
          <w:color w:val="auto"/>
        </w:rPr>
      </w:pPr>
      <w:r w:rsidRPr="004D6CB1">
        <w:rPr>
          <w:color w:val="auto"/>
        </w:rPr>
        <w:t>(26) To regulate or prohibit the keeping of animals or fowls and to provide for the impounding, sale or destruction of animals or fowls kept contrary to law or found running at large;</w:t>
      </w:r>
    </w:p>
    <w:p w14:paraId="71B7B919" w14:textId="77777777" w:rsidR="00045818" w:rsidRPr="004D6CB1" w:rsidRDefault="00045818" w:rsidP="00703AF1">
      <w:pPr>
        <w:pStyle w:val="SectionBody"/>
        <w:rPr>
          <w:color w:val="auto"/>
        </w:rPr>
      </w:pPr>
      <w:r w:rsidRPr="004D6CB1">
        <w:rPr>
          <w:color w:val="auto"/>
        </w:rPr>
        <w:t>(27) To arrest, convict and punish any person for cruelly, unnecessarily or needlessly beating, torturing, mutilating, killing, or overloading or overdriving or willfully depriving of necessary sustenance any domestic animal;</w:t>
      </w:r>
    </w:p>
    <w:p w14:paraId="3044FB8E" w14:textId="77777777" w:rsidR="00045818" w:rsidRPr="004D6CB1" w:rsidRDefault="00045818" w:rsidP="00703AF1">
      <w:pPr>
        <w:pStyle w:val="SectionBody"/>
        <w:rPr>
          <w:color w:val="auto"/>
        </w:rPr>
      </w:pPr>
      <w:r w:rsidRPr="004D6CB1">
        <w:rPr>
          <w:color w:val="auto"/>
        </w:rPr>
        <w:t>(28) To provide for the regular building of houses or other structures, for the making of division fences by the owners of adjacent premises and for the drainage of lots by proper drains and ditches;</w:t>
      </w:r>
    </w:p>
    <w:p w14:paraId="617339A5" w14:textId="77777777" w:rsidR="00045818" w:rsidRPr="004D6CB1" w:rsidRDefault="00045818" w:rsidP="00703AF1">
      <w:pPr>
        <w:pStyle w:val="SectionBody"/>
        <w:rPr>
          <w:color w:val="auto"/>
        </w:rPr>
      </w:pPr>
      <w:r w:rsidRPr="004D6CB1">
        <w:rPr>
          <w:color w:val="auto"/>
        </w:rPr>
        <w:t>(29) To provide for the protection and conservation of shade or ornamental trees, whether on public or private property, and for the removal of trees or limbs of trees in a dangerous condition;</w:t>
      </w:r>
    </w:p>
    <w:p w14:paraId="1C775E96" w14:textId="77777777" w:rsidR="00045818" w:rsidRPr="004D6CB1" w:rsidRDefault="00045818" w:rsidP="00703AF1">
      <w:pPr>
        <w:pStyle w:val="SectionBody"/>
        <w:rPr>
          <w:color w:val="auto"/>
        </w:rPr>
      </w:pPr>
      <w:r w:rsidRPr="004D6CB1">
        <w:rPr>
          <w:color w:val="auto"/>
        </w:rPr>
        <w:t>(30) To prohibit with or without zoning the location of occupied house trailers or mobile homes in certain residential areas;</w:t>
      </w:r>
    </w:p>
    <w:p w14:paraId="2A746CB2" w14:textId="77777777" w:rsidR="00045818" w:rsidRPr="004D6CB1" w:rsidRDefault="00045818" w:rsidP="00703AF1">
      <w:pPr>
        <w:pStyle w:val="SectionBody"/>
        <w:rPr>
          <w:color w:val="auto"/>
        </w:rPr>
      </w:pPr>
      <w:r w:rsidRPr="004D6CB1">
        <w:rPr>
          <w:color w:val="auto"/>
        </w:rPr>
        <w:t>(31) To regulate the location and placing of signs, billboards, posters and similar advertising;</w:t>
      </w:r>
    </w:p>
    <w:p w14:paraId="4F7AB816" w14:textId="2508FC97" w:rsidR="00045818" w:rsidRPr="004D6CB1" w:rsidRDefault="00045818" w:rsidP="00703AF1">
      <w:pPr>
        <w:pStyle w:val="SectionBody"/>
        <w:rPr>
          <w:color w:val="auto"/>
        </w:rPr>
      </w:pPr>
      <w:r w:rsidRPr="004D6CB1">
        <w:rPr>
          <w:color w:val="auto"/>
        </w:rPr>
        <w:t xml:space="preserve">(32) To erect, establish, construct, acquire, improve, maintain and operate a gas system, a waterworks system, an electric system or sewer system and sewage treatment and disposal system, or any combination of the foregoing (subject to all of the pertinent provisions of </w:t>
      </w:r>
      <w:r w:rsidR="000A0CC9" w:rsidRPr="004D6CB1">
        <w:rPr>
          <w:color w:val="auto"/>
        </w:rPr>
        <w:t xml:space="preserve">§8-19-1 </w:t>
      </w:r>
      <w:r w:rsidR="000A0CC9" w:rsidRPr="004D6CB1">
        <w:rPr>
          <w:i/>
          <w:iCs/>
          <w:color w:val="auto"/>
        </w:rPr>
        <w:t>et seq</w:t>
      </w:r>
      <w:r w:rsidR="000A0CC9" w:rsidRPr="004D6CB1">
        <w:rPr>
          <w:color w:val="auto"/>
        </w:rPr>
        <w:t xml:space="preserve">. and §8-20-1 </w:t>
      </w:r>
      <w:r w:rsidR="000A0CC9" w:rsidRPr="004D6CB1">
        <w:rPr>
          <w:i/>
          <w:iCs/>
          <w:color w:val="auto"/>
        </w:rPr>
        <w:t>et seq</w:t>
      </w:r>
      <w:r w:rsidR="000A0CC9" w:rsidRPr="004D6CB1">
        <w:rPr>
          <w:color w:val="auto"/>
        </w:rPr>
        <w:t>. of this code;</w:t>
      </w:r>
      <w:r w:rsidRPr="004D6CB1">
        <w:rPr>
          <w:color w:val="auto"/>
        </w:rPr>
        <w:t xml:space="preserve"> and particularly to the limitations or qualifications on the right of eminent domain set forth </w:t>
      </w:r>
      <w:r w:rsidRPr="004D6CB1">
        <w:rPr>
          <w:strike/>
          <w:color w:val="auto"/>
        </w:rPr>
        <w:t>in articles nineteen and twenty</w:t>
      </w:r>
      <w:r w:rsidR="000A0CC9" w:rsidRPr="004D6CB1">
        <w:rPr>
          <w:color w:val="auto"/>
        </w:rPr>
        <w:t xml:space="preserve"> </w:t>
      </w:r>
      <w:r w:rsidR="000A0CC9" w:rsidRPr="004D6CB1">
        <w:rPr>
          <w:color w:val="auto"/>
          <w:u w:val="single"/>
        </w:rPr>
        <w:t>therein</w:t>
      </w:r>
      <w:r w:rsidRPr="004D6CB1">
        <w:rPr>
          <w:color w:val="auto"/>
        </w:rPr>
        <w:t xml:space="preserve">), within or without the </w:t>
      </w:r>
      <w:r w:rsidRPr="004D6CB1">
        <w:rPr>
          <w:color w:val="auto"/>
        </w:rPr>
        <w:lastRenderedPageBreak/>
        <w:t>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31F51283" w14:textId="521C2E9C" w:rsidR="00045818" w:rsidRPr="004D6CB1" w:rsidRDefault="00045818" w:rsidP="00703AF1">
      <w:pPr>
        <w:pStyle w:val="SectionBody"/>
        <w:rPr>
          <w:color w:val="auto"/>
        </w:rPr>
      </w:pPr>
      <w:r w:rsidRPr="004D6CB1">
        <w:rPr>
          <w:color w:val="auto"/>
        </w:rPr>
        <w:t>(33)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w:t>
      </w:r>
      <w:r w:rsidR="0063366F" w:rsidRPr="004D6CB1">
        <w:rPr>
          <w:color w:val="auto"/>
        </w:rPr>
        <w:t xml:space="preserve"> §8-19-1 </w:t>
      </w:r>
      <w:r w:rsidR="0063366F" w:rsidRPr="004D6CB1">
        <w:rPr>
          <w:i/>
          <w:iCs/>
          <w:color w:val="auto"/>
        </w:rPr>
        <w:t>et seq</w:t>
      </w:r>
      <w:r w:rsidR="0063366F" w:rsidRPr="004D6CB1">
        <w:rPr>
          <w:color w:val="auto"/>
        </w:rPr>
        <w:t xml:space="preserve">. and §8-20-1 </w:t>
      </w:r>
      <w:r w:rsidR="0063366F" w:rsidRPr="004D6CB1">
        <w:rPr>
          <w:i/>
          <w:iCs/>
          <w:color w:val="auto"/>
        </w:rPr>
        <w:t>et seq</w:t>
      </w:r>
      <w:r w:rsidR="0063366F" w:rsidRPr="004D6CB1">
        <w:rPr>
          <w:color w:val="auto"/>
        </w:rPr>
        <w:t>. of this code</w:t>
      </w:r>
      <w:r w:rsidRPr="004D6CB1">
        <w:rPr>
          <w:color w:val="auto"/>
        </w:rPr>
        <w:t>;</w:t>
      </w:r>
    </w:p>
    <w:p w14:paraId="21D4025C" w14:textId="77777777" w:rsidR="00045818" w:rsidRPr="004D6CB1" w:rsidRDefault="00045818" w:rsidP="00703AF1">
      <w:pPr>
        <w:pStyle w:val="SectionBody"/>
        <w:rPr>
          <w:color w:val="auto"/>
        </w:rPr>
      </w:pPr>
      <w:r w:rsidRPr="004D6CB1">
        <w:rPr>
          <w:color w:val="auto"/>
        </w:rPr>
        <w:t>(34) To establish, construct, acquire, maintain and operate and regulate markets and prescribe the time of holding the same;</w:t>
      </w:r>
    </w:p>
    <w:p w14:paraId="5D6B43EF" w14:textId="77777777" w:rsidR="00045818" w:rsidRPr="004D6CB1" w:rsidRDefault="00045818" w:rsidP="00703AF1">
      <w:pPr>
        <w:pStyle w:val="SectionBody"/>
        <w:rPr>
          <w:color w:val="auto"/>
        </w:rPr>
      </w:pPr>
      <w:r w:rsidRPr="004D6CB1">
        <w:rPr>
          <w:color w:val="auto"/>
        </w:rPr>
        <w:t>(35) To regulate and provide for the weighing of articles sold or for sale;</w:t>
      </w:r>
    </w:p>
    <w:p w14:paraId="771A10B9" w14:textId="77777777" w:rsidR="00045818" w:rsidRPr="004D6CB1" w:rsidRDefault="00045818" w:rsidP="00703AF1">
      <w:pPr>
        <w:pStyle w:val="SectionBody"/>
        <w:rPr>
          <w:color w:val="auto"/>
        </w:rPr>
      </w:pPr>
      <w:r w:rsidRPr="004D6CB1">
        <w:rPr>
          <w:color w:val="auto"/>
        </w:rPr>
        <w:t>(36) To establish, construct, acquire, maintain and operate public buildings, municipal buildings or city halls, auditoriums, arenas, jails, juvenile detention centers or homes, motor vehicle parking lots or any other public works;</w:t>
      </w:r>
    </w:p>
    <w:p w14:paraId="3E006E70" w14:textId="173B0A74" w:rsidR="00045818" w:rsidRPr="004D6CB1" w:rsidRDefault="00045818" w:rsidP="00703AF1">
      <w:pPr>
        <w:pStyle w:val="SectionBody"/>
        <w:rPr>
          <w:color w:val="auto"/>
        </w:rPr>
      </w:pPr>
      <w:r w:rsidRPr="004D6CB1">
        <w:rPr>
          <w:color w:val="auto"/>
        </w:rPr>
        <w:t xml:space="preserve">(37) To establish, construct, acquire, provide, equip, maintain and operate recreational parks, playgrounds and other recreational facilities for public use and in this connection also to proceed in accordance with </w:t>
      </w:r>
      <w:r w:rsidR="0063366F" w:rsidRPr="004D6CB1">
        <w:rPr>
          <w:color w:val="auto"/>
        </w:rPr>
        <w:t xml:space="preserve">§10-2-1 </w:t>
      </w:r>
      <w:r w:rsidR="0063366F" w:rsidRPr="004D6CB1">
        <w:rPr>
          <w:i/>
          <w:iCs/>
          <w:color w:val="auto"/>
        </w:rPr>
        <w:t>et seq</w:t>
      </w:r>
      <w:r w:rsidR="0063366F" w:rsidRPr="004D6CB1">
        <w:rPr>
          <w:color w:val="auto"/>
        </w:rPr>
        <w:t xml:space="preserve">. </w:t>
      </w:r>
      <w:r w:rsidRPr="004D6CB1">
        <w:rPr>
          <w:color w:val="auto"/>
        </w:rPr>
        <w:t>of this code;</w:t>
      </w:r>
    </w:p>
    <w:p w14:paraId="31998173" w14:textId="77777777" w:rsidR="00045818" w:rsidRPr="004D6CB1" w:rsidRDefault="00045818" w:rsidP="00703AF1">
      <w:pPr>
        <w:pStyle w:val="SectionBody"/>
        <w:rPr>
          <w:color w:val="auto"/>
        </w:rPr>
      </w:pPr>
      <w:r w:rsidRPr="004D6CB1">
        <w:rPr>
          <w:color w:val="auto"/>
        </w:rPr>
        <w:t>(38) To establish, construct, acquire, maintain and operate a public library or museum or both for public use;</w:t>
      </w:r>
    </w:p>
    <w:p w14:paraId="6907EC8C" w14:textId="5C17DB97" w:rsidR="00045818" w:rsidRPr="004D6CB1" w:rsidRDefault="00045818" w:rsidP="00703AF1">
      <w:pPr>
        <w:pStyle w:val="SectionBody"/>
        <w:rPr>
          <w:color w:val="auto"/>
        </w:rPr>
      </w:pPr>
      <w:r w:rsidRPr="004D6CB1">
        <w:rPr>
          <w:color w:val="auto"/>
        </w:rPr>
        <w:t xml:space="preserve">(39) To provide for the appointment and financial support of a library board in accordance with the provisions of </w:t>
      </w:r>
      <w:r w:rsidR="0063366F" w:rsidRPr="004D6CB1">
        <w:rPr>
          <w:color w:val="auto"/>
        </w:rPr>
        <w:t xml:space="preserve">§10-1-1 </w:t>
      </w:r>
      <w:r w:rsidR="0063366F" w:rsidRPr="004D6CB1">
        <w:rPr>
          <w:i/>
          <w:iCs/>
          <w:color w:val="auto"/>
        </w:rPr>
        <w:t>et seq</w:t>
      </w:r>
      <w:r w:rsidR="0063366F" w:rsidRPr="004D6CB1">
        <w:rPr>
          <w:color w:val="auto"/>
        </w:rPr>
        <w:t>. of this code;</w:t>
      </w:r>
    </w:p>
    <w:p w14:paraId="700A938B" w14:textId="099A9E0E" w:rsidR="00045818" w:rsidRPr="004D6CB1" w:rsidRDefault="00045818" w:rsidP="00703AF1">
      <w:pPr>
        <w:pStyle w:val="SectionBody"/>
        <w:rPr>
          <w:color w:val="auto"/>
        </w:rPr>
      </w:pPr>
      <w:r w:rsidRPr="004D6CB1">
        <w:rPr>
          <w:color w:val="auto"/>
        </w:rPr>
        <w:t xml:space="preserve">(40) To establish and maintain a public health unit in accordance with the provisions of </w:t>
      </w:r>
      <w:r w:rsidR="006B296E" w:rsidRPr="004D6CB1">
        <w:rPr>
          <w:color w:val="auto"/>
        </w:rPr>
        <w:lastRenderedPageBreak/>
        <w:t xml:space="preserve">§16-2-2 </w:t>
      </w:r>
      <w:r w:rsidRPr="004D6CB1">
        <w:rPr>
          <w:color w:val="auto"/>
        </w:rPr>
        <w:t>of this code, which unit shall exercise its powers and perform its duties subject to the supervision and control of the West Virginia Board of Health and State Bureau for Public Health;</w:t>
      </w:r>
    </w:p>
    <w:p w14:paraId="60CB2FC8" w14:textId="77777777" w:rsidR="00045818" w:rsidRPr="004D6CB1" w:rsidRDefault="00045818" w:rsidP="00703AF1">
      <w:pPr>
        <w:pStyle w:val="SectionBody"/>
        <w:rPr>
          <w:color w:val="auto"/>
        </w:rPr>
      </w:pPr>
      <w:r w:rsidRPr="004D6CB1">
        <w:rPr>
          <w:color w:val="auto"/>
        </w:rPr>
        <w:t>(41) To establish, construct, acquire, maintain and operate hospitals, sanitarians and dispensaries;</w:t>
      </w:r>
    </w:p>
    <w:p w14:paraId="6DF50842" w14:textId="77777777" w:rsidR="00045818" w:rsidRPr="004D6CB1" w:rsidRDefault="00045818" w:rsidP="00703AF1">
      <w:pPr>
        <w:pStyle w:val="SectionBody"/>
        <w:rPr>
          <w:color w:val="auto"/>
        </w:rPr>
      </w:pPr>
      <w:r w:rsidRPr="004D6CB1">
        <w:rPr>
          <w:color w:val="auto"/>
        </w:rPr>
        <w:t>(42)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6C4ACECD" w14:textId="77777777" w:rsidR="00045818" w:rsidRPr="004D6CB1" w:rsidRDefault="00045818" w:rsidP="00703AF1">
      <w:pPr>
        <w:pStyle w:val="SectionBody"/>
        <w:rPr>
          <w:color w:val="auto"/>
        </w:rPr>
      </w:pPr>
      <w:r w:rsidRPr="004D6CB1">
        <w:rPr>
          <w:color w:val="auto"/>
        </w:rPr>
        <w:t>(43) To exercise general police jurisdiction over any territory without the corporate limits owned by the municipality or over which it has a right-of-way;</w:t>
      </w:r>
    </w:p>
    <w:p w14:paraId="0CEC6E02" w14:textId="77777777" w:rsidR="00045818" w:rsidRPr="004D6CB1" w:rsidRDefault="00045818" w:rsidP="00703AF1">
      <w:pPr>
        <w:pStyle w:val="SectionBody"/>
        <w:rPr>
          <w:color w:val="auto"/>
        </w:rPr>
      </w:pPr>
      <w:r w:rsidRPr="004D6CB1">
        <w:rPr>
          <w:color w:val="auto"/>
        </w:rPr>
        <w:t>(44) To protect and promote the public morals, safety, health, welfare and good order;</w:t>
      </w:r>
    </w:p>
    <w:p w14:paraId="65450CFB" w14:textId="77777777" w:rsidR="00045818" w:rsidRPr="004D6CB1" w:rsidRDefault="00045818" w:rsidP="00703AF1">
      <w:pPr>
        <w:pStyle w:val="SectionBody"/>
        <w:rPr>
          <w:color w:val="auto"/>
        </w:rPr>
      </w:pPr>
      <w:r w:rsidRPr="004D6CB1">
        <w:rPr>
          <w:color w:val="auto"/>
        </w:rPr>
        <w:t>(45) To adopt rules for the transaction of business and the government and regulation of its governing body;</w:t>
      </w:r>
    </w:p>
    <w:p w14:paraId="250FD340" w14:textId="77777777" w:rsidR="00045818" w:rsidRPr="004D6CB1" w:rsidRDefault="00045818" w:rsidP="00703AF1">
      <w:pPr>
        <w:pStyle w:val="SectionBody"/>
        <w:rPr>
          <w:color w:val="auto"/>
        </w:rPr>
      </w:pPr>
      <w:r w:rsidRPr="004D6CB1">
        <w:rPr>
          <w:color w:val="auto"/>
        </w:rPr>
        <w:t>(46) Except as otherwise provided, to require and take bonds from any officers, when considered necessary, payable to the municipality, in its corporate name, with such sureties and in a penalty as the governing body may see fit, conditioned upon the faithful discharge of their duties;</w:t>
      </w:r>
    </w:p>
    <w:p w14:paraId="6B27FE76" w14:textId="77777777" w:rsidR="00045818" w:rsidRPr="004D6CB1" w:rsidRDefault="00045818" w:rsidP="00703AF1">
      <w:pPr>
        <w:pStyle w:val="SectionBody"/>
        <w:rPr>
          <w:color w:val="auto"/>
        </w:rPr>
      </w:pPr>
      <w:r w:rsidRPr="004D6CB1">
        <w:rPr>
          <w:color w:val="auto"/>
        </w:rPr>
        <w:t>(47) To require and take from the employees and contractors such bonds in a penalty, with such sureties and with such conditions, as the governing body may see fit;</w:t>
      </w:r>
    </w:p>
    <w:p w14:paraId="7859E841" w14:textId="77777777" w:rsidR="00045818" w:rsidRPr="004D6CB1" w:rsidRDefault="00045818" w:rsidP="00703AF1">
      <w:pPr>
        <w:pStyle w:val="SectionBody"/>
        <w:rPr>
          <w:color w:val="auto"/>
        </w:rPr>
      </w:pPr>
      <w:r w:rsidRPr="004D6CB1">
        <w:rPr>
          <w:color w:val="auto"/>
        </w:rPr>
        <w:t>(48) To investigate and inquire into all matters of concern to the municipality or its inhabitants;</w:t>
      </w:r>
    </w:p>
    <w:p w14:paraId="2C2FFB54" w14:textId="65D62A50" w:rsidR="00045818" w:rsidRPr="004D6CB1" w:rsidRDefault="00045818" w:rsidP="00703AF1">
      <w:pPr>
        <w:pStyle w:val="SectionBody"/>
        <w:rPr>
          <w:color w:val="auto"/>
        </w:rPr>
      </w:pPr>
      <w:r w:rsidRPr="004D6CB1">
        <w:rPr>
          <w:color w:val="auto"/>
        </w:rPr>
        <w:t>(49) To establish, construct, require, maintain and operate such instrumentalities, other than free public schools, for the instruction, enlightenment, improvement, entertainment, recreation and welfare of the municipality</w:t>
      </w:r>
      <w:r w:rsidR="00E355BD" w:rsidRPr="004D6CB1">
        <w:rPr>
          <w:color w:val="auto"/>
        </w:rPr>
        <w:t>’</w:t>
      </w:r>
      <w:r w:rsidRPr="004D6CB1">
        <w:rPr>
          <w:color w:val="auto"/>
        </w:rPr>
        <w:t xml:space="preserve">s inhabitants as the governing body may consider </w:t>
      </w:r>
      <w:r w:rsidRPr="004D6CB1">
        <w:rPr>
          <w:color w:val="auto"/>
        </w:rPr>
        <w:lastRenderedPageBreak/>
        <w:t>necessary or appropriate for the public interest;</w:t>
      </w:r>
    </w:p>
    <w:p w14:paraId="47C986C7" w14:textId="77777777" w:rsidR="00045818" w:rsidRPr="004D6CB1" w:rsidRDefault="00045818" w:rsidP="00703AF1">
      <w:pPr>
        <w:pStyle w:val="SectionBody"/>
        <w:rPr>
          <w:color w:val="auto"/>
        </w:rPr>
      </w:pPr>
      <w:r w:rsidRPr="004D6CB1">
        <w:rPr>
          <w:color w:val="auto"/>
        </w:rPr>
        <w:t>(50) To create, maintain and operate a system for the enumeration, identification and registration, or either, of the inhabitants of the municipality and visitors thereto, or the classes thereof as may be considered advisable;</w:t>
      </w:r>
    </w:p>
    <w:p w14:paraId="19446227" w14:textId="77777777" w:rsidR="00045818" w:rsidRPr="004D6CB1" w:rsidRDefault="00045818" w:rsidP="00703AF1">
      <w:pPr>
        <w:pStyle w:val="SectionBody"/>
        <w:rPr>
          <w:color w:val="auto"/>
        </w:rPr>
      </w:pPr>
      <w:r w:rsidRPr="004D6CB1">
        <w:rPr>
          <w:color w:val="auto"/>
        </w:rPr>
        <w:t xml:space="preserve">(51)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Pr="004D6CB1">
        <w:rPr>
          <w:i/>
          <w:iCs/>
          <w:color w:val="auto"/>
        </w:rPr>
        <w:t>Provided,</w:t>
      </w:r>
      <w:r w:rsidRPr="004D6CB1">
        <w:rPr>
          <w:color w:val="auto"/>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6F762E2F" w14:textId="171F4E60" w:rsidR="00045818" w:rsidRPr="004D6CB1" w:rsidRDefault="00045818" w:rsidP="00703AF1">
      <w:pPr>
        <w:pStyle w:val="SectionBody"/>
        <w:rPr>
          <w:color w:val="auto"/>
        </w:rPr>
      </w:pPr>
      <w:r w:rsidRPr="004D6CB1">
        <w:rPr>
          <w:color w:val="auto"/>
        </w:rPr>
        <w:t xml:space="preserve">(52) To appropriate and expend not exceeding </w:t>
      </w:r>
      <w:r w:rsidR="006B296E" w:rsidRPr="004D6CB1">
        <w:rPr>
          <w:color w:val="auto"/>
        </w:rPr>
        <w:t>25</w:t>
      </w:r>
      <w:r w:rsidRPr="004D6CB1">
        <w:rPr>
          <w:color w:val="auto"/>
        </w:rPr>
        <w:t xml:space="preserve"> cents per capita per annum for advertising the municipality and the entertainment of visitors;</w:t>
      </w:r>
    </w:p>
    <w:p w14:paraId="23D6ADDF" w14:textId="77777777" w:rsidR="00045818" w:rsidRPr="004D6CB1" w:rsidRDefault="00045818" w:rsidP="00703AF1">
      <w:pPr>
        <w:pStyle w:val="SectionBody"/>
        <w:rPr>
          <w:color w:val="auto"/>
        </w:rPr>
      </w:pPr>
      <w:r w:rsidRPr="004D6CB1">
        <w:rPr>
          <w:color w:val="auto"/>
        </w:rPr>
        <w:t>(53) To conduct programs to improve community relations and public relations generally and to expend municipal revenue for such purposes;</w:t>
      </w:r>
    </w:p>
    <w:p w14:paraId="7DD913F5" w14:textId="77777777" w:rsidR="00045818" w:rsidRPr="004D6CB1" w:rsidRDefault="00045818" w:rsidP="00703AF1">
      <w:pPr>
        <w:pStyle w:val="SectionBody"/>
        <w:rPr>
          <w:color w:val="auto"/>
        </w:rPr>
      </w:pPr>
      <w:r w:rsidRPr="004D6CB1">
        <w:rPr>
          <w:color w:val="auto"/>
        </w:rPr>
        <w:t>(54) To reimburse applicants for employment by the municipality for travel and other reasonable and necessary expenses actually incurred by the applicants in traveling to and from the municipality to be interviewed;</w:t>
      </w:r>
    </w:p>
    <w:p w14:paraId="0BDF96F1" w14:textId="77777777" w:rsidR="00045818" w:rsidRPr="004D6CB1" w:rsidRDefault="00045818" w:rsidP="00703AF1">
      <w:pPr>
        <w:pStyle w:val="SectionBody"/>
        <w:rPr>
          <w:color w:val="auto"/>
        </w:rPr>
      </w:pPr>
      <w:r w:rsidRPr="004D6CB1">
        <w:rPr>
          <w:color w:val="auto"/>
        </w:rPr>
        <w:t>(55) To provide revenue for the municipality and appropriate the same to its expenses;</w:t>
      </w:r>
    </w:p>
    <w:p w14:paraId="1BAE559F" w14:textId="77777777" w:rsidR="00045818" w:rsidRPr="004D6CB1" w:rsidRDefault="00045818" w:rsidP="00703AF1">
      <w:pPr>
        <w:pStyle w:val="SectionBody"/>
        <w:rPr>
          <w:color w:val="auto"/>
        </w:rPr>
      </w:pPr>
      <w:r w:rsidRPr="004D6CB1">
        <w:rPr>
          <w:color w:val="auto"/>
        </w:rPr>
        <w:t>(56) To create and maintain an employee benefits fund which may not exceed one tenth of one percent of the annual payroll budget for general employee benefits and which is set up for the purpose of stimulating and encouraging employees to develop and implement cost-saving ideas and programs and to expend moneys from the fund for these purposes;</w:t>
      </w:r>
    </w:p>
    <w:p w14:paraId="0A1785D6" w14:textId="77777777" w:rsidR="00045818" w:rsidRPr="004D6CB1" w:rsidRDefault="00045818" w:rsidP="00703AF1">
      <w:pPr>
        <w:pStyle w:val="SectionBody"/>
        <w:rPr>
          <w:color w:val="auto"/>
        </w:rPr>
      </w:pPr>
      <w:r w:rsidRPr="004D6CB1">
        <w:rPr>
          <w:color w:val="auto"/>
        </w:rPr>
        <w:t xml:space="preserve">(57) To enter into reciprocal agreements with governmental subdivisions or agencies of any state sharing a common border for the protection of people and property from fire and for </w:t>
      </w:r>
      <w:r w:rsidRPr="004D6CB1">
        <w:rPr>
          <w:color w:val="auto"/>
        </w:rPr>
        <w:lastRenderedPageBreak/>
        <w:t>emergency medical services and for the reciprocal use of equipment and personnel for these purposes;</w:t>
      </w:r>
    </w:p>
    <w:p w14:paraId="43762AC0" w14:textId="65CC3F68" w:rsidR="00045818" w:rsidRPr="004D6CB1" w:rsidRDefault="00045818" w:rsidP="00703AF1">
      <w:pPr>
        <w:pStyle w:val="SectionBody"/>
        <w:rPr>
          <w:color w:val="auto"/>
        </w:rPr>
      </w:pPr>
      <w:r w:rsidRPr="004D6CB1">
        <w:rPr>
          <w:color w:val="auto"/>
        </w:rPr>
        <w:t xml:space="preserve">(58) To provide penalties for the offenses and violations of law mentioned in this section, subject to the provisions of </w:t>
      </w:r>
      <w:r w:rsidR="006B296E" w:rsidRPr="004D6CB1">
        <w:rPr>
          <w:color w:val="auto"/>
        </w:rPr>
        <w:t>§11-8-1</w:t>
      </w:r>
      <w:r w:rsidRPr="004D6CB1">
        <w:rPr>
          <w:color w:val="auto"/>
        </w:rPr>
        <w:t xml:space="preserve"> of this c</w:t>
      </w:r>
      <w:r w:rsidR="006B296E" w:rsidRPr="004D6CB1">
        <w:rPr>
          <w:color w:val="auto"/>
        </w:rPr>
        <w:t>ode</w:t>
      </w:r>
      <w:r w:rsidRPr="004D6CB1">
        <w:rPr>
          <w:color w:val="auto"/>
        </w:rPr>
        <w:t xml:space="preserve">, and such penalties may not exceed any penalties provided in this chapter and </w:t>
      </w:r>
      <w:r w:rsidR="006B296E" w:rsidRPr="004D6CB1">
        <w:rPr>
          <w:color w:val="auto"/>
        </w:rPr>
        <w:t>C</w:t>
      </w:r>
      <w:r w:rsidRPr="004D6CB1">
        <w:rPr>
          <w:color w:val="auto"/>
        </w:rPr>
        <w:t xml:space="preserve">hapter </w:t>
      </w:r>
      <w:r w:rsidR="006B296E" w:rsidRPr="004D6CB1">
        <w:rPr>
          <w:color w:val="auto"/>
        </w:rPr>
        <w:t>61</w:t>
      </w:r>
      <w:r w:rsidRPr="004D6CB1">
        <w:rPr>
          <w:color w:val="auto"/>
        </w:rPr>
        <w:t xml:space="preserve"> of this code for like offenses and violations; </w:t>
      </w:r>
      <w:r w:rsidRPr="004D6CB1">
        <w:rPr>
          <w:strike/>
          <w:color w:val="auto"/>
        </w:rPr>
        <w:t>and</w:t>
      </w:r>
    </w:p>
    <w:p w14:paraId="1CE85B19" w14:textId="46F46559" w:rsidR="00045818" w:rsidRPr="004D6CB1" w:rsidRDefault="00045818" w:rsidP="00045818">
      <w:pPr>
        <w:pStyle w:val="SectionBody"/>
        <w:rPr>
          <w:color w:val="auto"/>
          <w:u w:val="single"/>
        </w:rPr>
      </w:pPr>
      <w:r w:rsidRPr="004D6CB1">
        <w:rPr>
          <w:rFonts w:cs="Times New Roman"/>
          <w:color w:val="auto"/>
        </w:rPr>
        <w:t>(59) To participate in a purchasing card program for local governments authorized and administered by the State Auditor as an alternative payment method</w:t>
      </w:r>
      <w:r w:rsidRPr="004D6CB1">
        <w:rPr>
          <w:color w:val="auto"/>
        </w:rPr>
        <w:t xml:space="preserve">; </w:t>
      </w:r>
      <w:r w:rsidRPr="004D6CB1">
        <w:rPr>
          <w:color w:val="auto"/>
          <w:u w:val="single"/>
        </w:rPr>
        <w:t>and</w:t>
      </w:r>
    </w:p>
    <w:p w14:paraId="517168E4" w14:textId="5BE16088" w:rsidR="008736AA" w:rsidRPr="004D6CB1" w:rsidRDefault="00045818" w:rsidP="00045818">
      <w:pPr>
        <w:pStyle w:val="SectionBody"/>
        <w:rPr>
          <w:color w:val="auto"/>
        </w:rPr>
      </w:pPr>
      <w:r w:rsidRPr="004D6CB1">
        <w:rPr>
          <w:color w:val="auto"/>
          <w:u w:val="single"/>
        </w:rPr>
        <w:t>(60) To let contracts without competitive bidding when the value of the contract is $50,000 or less.</w:t>
      </w:r>
    </w:p>
    <w:p w14:paraId="06D1CB2C" w14:textId="77777777" w:rsidR="00C33014" w:rsidRPr="004D6CB1" w:rsidRDefault="00C33014" w:rsidP="00CC1F3B">
      <w:pPr>
        <w:pStyle w:val="Note"/>
        <w:rPr>
          <w:color w:val="auto"/>
        </w:rPr>
      </w:pPr>
    </w:p>
    <w:p w14:paraId="396C1061" w14:textId="2EFD7AF1" w:rsidR="006865E9" w:rsidRPr="004D6CB1" w:rsidRDefault="00CF1DCA" w:rsidP="00CC1F3B">
      <w:pPr>
        <w:pStyle w:val="Note"/>
        <w:rPr>
          <w:color w:val="auto"/>
        </w:rPr>
      </w:pPr>
      <w:r w:rsidRPr="004D6CB1">
        <w:rPr>
          <w:color w:val="auto"/>
        </w:rPr>
        <w:t xml:space="preserve">NOTE: </w:t>
      </w:r>
      <w:r w:rsidR="00045818" w:rsidRPr="004D6CB1">
        <w:rPr>
          <w:color w:val="auto"/>
        </w:rPr>
        <w:t>The purpose of this bill is to allow municipalities to let contracts for projects without competitive bidding when the value is $50,000 or less.</w:t>
      </w:r>
    </w:p>
    <w:p w14:paraId="01BD3854" w14:textId="1960ADB1" w:rsidR="006865E9" w:rsidRPr="004D6CB1" w:rsidRDefault="00AE48A0" w:rsidP="00CC1F3B">
      <w:pPr>
        <w:pStyle w:val="Note"/>
        <w:rPr>
          <w:color w:val="auto"/>
        </w:rPr>
      </w:pPr>
      <w:r w:rsidRPr="004D6CB1">
        <w:rPr>
          <w:color w:val="auto"/>
        </w:rPr>
        <w:t>Strike-throughs indicate language that would be stricken from a heading or the present law</w:t>
      </w:r>
      <w:r w:rsidR="00E355BD" w:rsidRPr="004D6CB1">
        <w:rPr>
          <w:color w:val="auto"/>
        </w:rPr>
        <w:t>,</w:t>
      </w:r>
      <w:r w:rsidRPr="004D6CB1">
        <w:rPr>
          <w:color w:val="auto"/>
        </w:rPr>
        <w:t xml:space="preserve"> and underscoring indicates new language that would be added.</w:t>
      </w:r>
    </w:p>
    <w:sectPr w:rsidR="006865E9" w:rsidRPr="004D6CB1" w:rsidSect="00EC32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DD620" w14:textId="77777777" w:rsidR="005A3DAE" w:rsidRPr="00B844FE" w:rsidRDefault="005A3DAE" w:rsidP="00B844FE">
      <w:r>
        <w:separator/>
      </w:r>
    </w:p>
  </w:endnote>
  <w:endnote w:type="continuationSeparator" w:id="0">
    <w:p w14:paraId="066FEFD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7D1E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F787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73833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56A27" w14:textId="77777777" w:rsidR="005A3DAE" w:rsidRPr="00B844FE" w:rsidRDefault="005A3DAE" w:rsidP="00B844FE">
      <w:r>
        <w:separator/>
      </w:r>
    </w:p>
  </w:footnote>
  <w:footnote w:type="continuationSeparator" w:id="0">
    <w:p w14:paraId="2661FE4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4AD1C" w14:textId="25AF4EF3" w:rsidR="002A0269" w:rsidRPr="00B844FE" w:rsidRDefault="004C62B6">
    <w:pPr>
      <w:pStyle w:val="Header"/>
    </w:pPr>
    <w:sdt>
      <w:sdtPr>
        <w:id w:val="-684364211"/>
        <w:placeholder>
          <w:docPart w:val="543F7F9FAEAE4ECD8FBE26096A4517D4"/>
        </w:placeholder>
        <w:temporary/>
        <w:showingPlcHdr/>
        <w15:appearance w15:val="hidden"/>
      </w:sdtPr>
      <w:sdtEndPr/>
      <w:sdtContent>
        <w:r w:rsidR="009649A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649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78DE" w14:textId="4FBEED29" w:rsidR="00C33014" w:rsidRPr="00C33014" w:rsidRDefault="00AE48A0" w:rsidP="000573A9">
    <w:pPr>
      <w:pStyle w:val="HeaderStyle"/>
    </w:pPr>
    <w:r>
      <w:t>I</w:t>
    </w:r>
    <w:r w:rsidR="001A66B7">
      <w:t xml:space="preserve">ntr </w:t>
    </w:r>
    <w:r w:rsidR="00EC3246">
      <w:t>SB</w:t>
    </w:r>
    <w:r w:rsidR="009649A3">
      <w:t xml:space="preserve"> 55</w:t>
    </w:r>
    <w:r w:rsidR="00C33014" w:rsidRPr="002A0269">
      <w:ptab w:relativeTo="margin" w:alignment="center" w:leader="none"/>
    </w:r>
    <w:r w:rsidR="00C33014">
      <w:tab/>
    </w:r>
    <w:sdt>
      <w:sdtPr>
        <w:alias w:val="CBD Number"/>
        <w:tag w:val="CBD Number"/>
        <w:id w:val="1176923086"/>
        <w:lock w:val="sdtLocked"/>
        <w:text/>
      </w:sdtPr>
      <w:sdtEndPr/>
      <w:sdtContent>
        <w:r w:rsidR="005F6056">
          <w:t>2021R1470</w:t>
        </w:r>
      </w:sdtContent>
    </w:sdt>
  </w:p>
  <w:p w14:paraId="2127A601"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5818"/>
    <w:rsid w:val="0005292D"/>
    <w:rsid w:val="000573A9"/>
    <w:rsid w:val="00085D22"/>
    <w:rsid w:val="000A0CC9"/>
    <w:rsid w:val="000C5C77"/>
    <w:rsid w:val="000E3912"/>
    <w:rsid w:val="0010070F"/>
    <w:rsid w:val="00121B70"/>
    <w:rsid w:val="0015112E"/>
    <w:rsid w:val="001552E7"/>
    <w:rsid w:val="001566B4"/>
    <w:rsid w:val="001A66B7"/>
    <w:rsid w:val="001B1E09"/>
    <w:rsid w:val="001C0FF2"/>
    <w:rsid w:val="001C279E"/>
    <w:rsid w:val="001D459E"/>
    <w:rsid w:val="0027011C"/>
    <w:rsid w:val="00274200"/>
    <w:rsid w:val="00275740"/>
    <w:rsid w:val="002A0269"/>
    <w:rsid w:val="00303684"/>
    <w:rsid w:val="003143F5"/>
    <w:rsid w:val="00314854"/>
    <w:rsid w:val="00394191"/>
    <w:rsid w:val="003C51CD"/>
    <w:rsid w:val="00432F1D"/>
    <w:rsid w:val="004368E0"/>
    <w:rsid w:val="004C13DD"/>
    <w:rsid w:val="004C62B6"/>
    <w:rsid w:val="004D36C4"/>
    <w:rsid w:val="004D6CB1"/>
    <w:rsid w:val="004E3441"/>
    <w:rsid w:val="00500579"/>
    <w:rsid w:val="00571BE1"/>
    <w:rsid w:val="005A3DAE"/>
    <w:rsid w:val="005A5366"/>
    <w:rsid w:val="005E1206"/>
    <w:rsid w:val="005F6056"/>
    <w:rsid w:val="0063366F"/>
    <w:rsid w:val="006369EB"/>
    <w:rsid w:val="00637E73"/>
    <w:rsid w:val="006865E9"/>
    <w:rsid w:val="00691F3E"/>
    <w:rsid w:val="00694BFB"/>
    <w:rsid w:val="006A106B"/>
    <w:rsid w:val="006B296E"/>
    <w:rsid w:val="006C523D"/>
    <w:rsid w:val="006D3A22"/>
    <w:rsid w:val="006D4036"/>
    <w:rsid w:val="00703AF1"/>
    <w:rsid w:val="007A0D01"/>
    <w:rsid w:val="007A5259"/>
    <w:rsid w:val="007A7081"/>
    <w:rsid w:val="007C4354"/>
    <w:rsid w:val="007F1CF5"/>
    <w:rsid w:val="00834EDE"/>
    <w:rsid w:val="00844526"/>
    <w:rsid w:val="008736AA"/>
    <w:rsid w:val="008D275D"/>
    <w:rsid w:val="009649A3"/>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15F1"/>
    <w:rsid w:val="00C85096"/>
    <w:rsid w:val="00CB0D11"/>
    <w:rsid w:val="00CB1ADC"/>
    <w:rsid w:val="00CB20EF"/>
    <w:rsid w:val="00CB40BE"/>
    <w:rsid w:val="00CC1F3B"/>
    <w:rsid w:val="00CD12CB"/>
    <w:rsid w:val="00CD36CF"/>
    <w:rsid w:val="00CF1DCA"/>
    <w:rsid w:val="00D579FC"/>
    <w:rsid w:val="00D80BF3"/>
    <w:rsid w:val="00D81C16"/>
    <w:rsid w:val="00DE526B"/>
    <w:rsid w:val="00DF199D"/>
    <w:rsid w:val="00E01542"/>
    <w:rsid w:val="00E355BD"/>
    <w:rsid w:val="00E365F1"/>
    <w:rsid w:val="00E62F48"/>
    <w:rsid w:val="00E831B3"/>
    <w:rsid w:val="00E95FBC"/>
    <w:rsid w:val="00EC3246"/>
    <w:rsid w:val="00EC5E2C"/>
    <w:rsid w:val="00EE70CB"/>
    <w:rsid w:val="00F41CA2"/>
    <w:rsid w:val="00F443C0"/>
    <w:rsid w:val="00F62EFB"/>
    <w:rsid w:val="00F939A4"/>
    <w:rsid w:val="00FA7B09"/>
    <w:rsid w:val="00FC517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F468A5"/>
  <w15:chartTrackingRefBased/>
  <w15:docId w15:val="{59EBA56F-5A29-4F2D-924B-403216BF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45818"/>
    <w:rPr>
      <w:rFonts w:eastAsia="Calibri"/>
      <w:b/>
      <w:caps/>
      <w:color w:val="000000"/>
      <w:sz w:val="24"/>
    </w:rPr>
  </w:style>
  <w:style w:type="character" w:customStyle="1" w:styleId="SectionHeadingChar">
    <w:name w:val="Section Heading Char"/>
    <w:link w:val="SectionHeading"/>
    <w:rsid w:val="00045818"/>
    <w:rPr>
      <w:rFonts w:eastAsia="Calibri"/>
      <w:b/>
      <w:color w:val="000000"/>
    </w:rPr>
  </w:style>
  <w:style w:type="character" w:customStyle="1" w:styleId="SectionBodyChar">
    <w:name w:val="Section Body Char"/>
    <w:link w:val="SectionBody"/>
    <w:rsid w:val="0004581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D363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D3635" w:rsidP="00BD3635">
          <w:pPr>
            <w:pStyle w:val="7CD44D7481684EFBB2169CAE07E0AB861"/>
          </w:pPr>
          <w:r w:rsidRPr="004D6CB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D3635"/>
    <w:rsid w:val="00E0029F"/>
    <w:rsid w:val="00F2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D363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D363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dcterms:created xsi:type="dcterms:W3CDTF">2021-01-15T19:49:00Z</dcterms:created>
  <dcterms:modified xsi:type="dcterms:W3CDTF">2021-02-16T19:58:00Z</dcterms:modified>
</cp:coreProperties>
</file>